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C0CD" w14:textId="77777777" w:rsidR="0066544D" w:rsidRPr="001F7134" w:rsidRDefault="0066544D" w:rsidP="002B7B5A">
      <w:pPr>
        <w:pStyle w:val="Heading1"/>
        <w:numPr>
          <w:ilvl w:val="0"/>
          <w:numId w:val="0"/>
        </w:numPr>
        <w:ind w:left="431" w:hanging="431"/>
        <w:jc w:val="center"/>
        <w:rPr>
          <w:sz w:val="24"/>
          <w:szCs w:val="24"/>
        </w:rPr>
      </w:pPr>
      <w:bookmarkStart w:id="0" w:name="_GoBack"/>
      <w:bookmarkEnd w:id="0"/>
      <w:r w:rsidRPr="001F7134">
        <w:rPr>
          <w:sz w:val="24"/>
          <w:szCs w:val="24"/>
        </w:rPr>
        <w:t xml:space="preserve">IN THE </w:t>
      </w:r>
      <w:r w:rsidR="002B7B5A">
        <w:rPr>
          <w:sz w:val="24"/>
          <w:szCs w:val="24"/>
        </w:rPr>
        <w:t>CONSTITUTIONAL</w:t>
      </w:r>
      <w:r w:rsidRPr="001F7134">
        <w:rPr>
          <w:sz w:val="24"/>
          <w:szCs w:val="24"/>
        </w:rPr>
        <w:t xml:space="preserve"> COURT OF SOUTH AFRICA</w:t>
      </w:r>
    </w:p>
    <w:p w14:paraId="28A064AC" w14:textId="77777777" w:rsidR="0066544D" w:rsidRPr="001F7134" w:rsidRDefault="0066544D" w:rsidP="0066544D">
      <w:pPr>
        <w:jc w:val="right"/>
        <w:rPr>
          <w:rFonts w:ascii="Arial" w:hAnsi="Arial" w:cs="Arial"/>
          <w:sz w:val="24"/>
          <w:szCs w:val="24"/>
          <w:lang w:val="en-GB"/>
        </w:rPr>
      </w:pPr>
    </w:p>
    <w:p w14:paraId="2C42D90D" w14:textId="77777777" w:rsidR="0066544D" w:rsidRPr="001F7134" w:rsidRDefault="0066544D" w:rsidP="0066544D">
      <w:pPr>
        <w:ind w:left="2880" w:firstLine="720"/>
        <w:jc w:val="center"/>
        <w:rPr>
          <w:rFonts w:ascii="Arial" w:hAnsi="Arial" w:cs="Arial"/>
          <w:b/>
          <w:sz w:val="24"/>
          <w:szCs w:val="24"/>
          <w:lang w:val="en-GB"/>
        </w:rPr>
      </w:pPr>
      <w:r w:rsidRPr="001F7134">
        <w:rPr>
          <w:rFonts w:ascii="Arial" w:hAnsi="Arial" w:cs="Arial"/>
          <w:sz w:val="24"/>
          <w:szCs w:val="24"/>
          <w:lang w:val="en-GB"/>
        </w:rPr>
        <w:t xml:space="preserve">Case No:  </w:t>
      </w:r>
    </w:p>
    <w:p w14:paraId="1B8D94E7" w14:textId="77777777" w:rsidR="0066544D" w:rsidRPr="001F7134" w:rsidRDefault="0066544D" w:rsidP="0066544D">
      <w:pPr>
        <w:rPr>
          <w:rFonts w:ascii="Arial" w:hAnsi="Arial" w:cs="Arial"/>
          <w:sz w:val="24"/>
          <w:szCs w:val="24"/>
          <w:lang w:val="en-GB"/>
        </w:rPr>
      </w:pPr>
    </w:p>
    <w:p w14:paraId="219618D8" w14:textId="77777777" w:rsidR="0066544D" w:rsidRPr="001F7134" w:rsidRDefault="0066544D" w:rsidP="0066544D">
      <w:pPr>
        <w:rPr>
          <w:rFonts w:ascii="Arial" w:hAnsi="Arial" w:cs="Arial"/>
          <w:sz w:val="24"/>
          <w:szCs w:val="24"/>
          <w:lang w:val="en-GB"/>
        </w:rPr>
      </w:pPr>
      <w:r w:rsidRPr="001F7134">
        <w:rPr>
          <w:rFonts w:ascii="Arial" w:hAnsi="Arial" w:cs="Arial"/>
          <w:sz w:val="24"/>
          <w:szCs w:val="24"/>
          <w:lang w:val="en-GB"/>
        </w:rPr>
        <w:t>In the matter between:</w:t>
      </w:r>
    </w:p>
    <w:p w14:paraId="1643CF6B" w14:textId="77777777" w:rsidR="0066544D" w:rsidRPr="001F7134" w:rsidRDefault="0066544D" w:rsidP="0066544D">
      <w:pPr>
        <w:rPr>
          <w:rFonts w:ascii="Arial" w:hAnsi="Arial" w:cs="Arial"/>
          <w:sz w:val="24"/>
          <w:szCs w:val="24"/>
          <w:lang w:val="en-GB"/>
        </w:rPr>
      </w:pPr>
    </w:p>
    <w:p w14:paraId="4278F125" w14:textId="77777777" w:rsidR="001426D5" w:rsidRPr="001F7134" w:rsidRDefault="001426D5" w:rsidP="0066544D">
      <w:pPr>
        <w:tabs>
          <w:tab w:val="right" w:pos="8647"/>
        </w:tabs>
        <w:suppressAutoHyphens/>
        <w:spacing w:line="240" w:lineRule="atLeast"/>
        <w:rPr>
          <w:rFonts w:ascii="Arial" w:hAnsi="Arial" w:cs="Arial"/>
          <w:b/>
          <w:spacing w:val="-3"/>
          <w:sz w:val="24"/>
          <w:szCs w:val="24"/>
          <w:lang w:val="af-ZA"/>
        </w:rPr>
      </w:pPr>
    </w:p>
    <w:p w14:paraId="34C7F7E7" w14:textId="77777777" w:rsidR="0066544D" w:rsidRPr="001F7134" w:rsidRDefault="0066544D" w:rsidP="0066544D">
      <w:pPr>
        <w:tabs>
          <w:tab w:val="right" w:pos="8647"/>
        </w:tabs>
        <w:suppressAutoHyphens/>
        <w:spacing w:line="240" w:lineRule="atLeast"/>
        <w:rPr>
          <w:rFonts w:ascii="Arial" w:hAnsi="Arial" w:cs="Arial"/>
          <w:spacing w:val="-3"/>
          <w:sz w:val="24"/>
          <w:szCs w:val="24"/>
          <w:lang w:val="af-ZA"/>
        </w:rPr>
      </w:pPr>
      <w:r w:rsidRPr="001F7134">
        <w:rPr>
          <w:rFonts w:ascii="Arial" w:hAnsi="Arial" w:cs="Arial"/>
          <w:b/>
          <w:spacing w:val="-3"/>
          <w:sz w:val="24"/>
          <w:szCs w:val="24"/>
          <w:lang w:val="af-ZA"/>
        </w:rPr>
        <w:t>DEMOCRATIC ALLIANCE</w:t>
      </w:r>
      <w:r w:rsidRPr="001F7134">
        <w:rPr>
          <w:rFonts w:ascii="Arial" w:hAnsi="Arial" w:cs="Arial"/>
          <w:b/>
          <w:spacing w:val="-3"/>
          <w:sz w:val="24"/>
          <w:szCs w:val="24"/>
          <w:lang w:val="af-ZA"/>
        </w:rPr>
        <w:tab/>
      </w:r>
      <w:r w:rsidRPr="001F7134">
        <w:rPr>
          <w:rFonts w:ascii="Arial" w:hAnsi="Arial" w:cs="Arial"/>
          <w:spacing w:val="-3"/>
          <w:sz w:val="24"/>
          <w:szCs w:val="24"/>
          <w:lang w:val="af-ZA"/>
        </w:rPr>
        <w:t>Applicant</w:t>
      </w:r>
    </w:p>
    <w:p w14:paraId="767E1C20" w14:textId="77777777" w:rsidR="0066544D" w:rsidRPr="001F7134" w:rsidRDefault="0066544D" w:rsidP="0066544D">
      <w:pPr>
        <w:tabs>
          <w:tab w:val="left" w:pos="-720"/>
        </w:tabs>
        <w:suppressAutoHyphens/>
        <w:spacing w:line="240" w:lineRule="atLeast"/>
        <w:jc w:val="both"/>
        <w:rPr>
          <w:rFonts w:ascii="Arial" w:hAnsi="Arial" w:cs="Arial"/>
          <w:spacing w:val="-3"/>
          <w:sz w:val="24"/>
          <w:szCs w:val="24"/>
          <w:lang w:val="af-ZA"/>
        </w:rPr>
      </w:pPr>
    </w:p>
    <w:p w14:paraId="5F09F534" w14:textId="77777777" w:rsidR="0066544D" w:rsidRPr="001F7134" w:rsidRDefault="0066544D" w:rsidP="0066544D">
      <w:pPr>
        <w:tabs>
          <w:tab w:val="left" w:pos="-720"/>
        </w:tabs>
        <w:suppressAutoHyphens/>
        <w:spacing w:line="240" w:lineRule="atLeast"/>
        <w:jc w:val="both"/>
        <w:rPr>
          <w:rFonts w:ascii="Arial" w:hAnsi="Arial" w:cs="Arial"/>
          <w:spacing w:val="-3"/>
          <w:sz w:val="24"/>
          <w:szCs w:val="24"/>
          <w:lang w:val="af-ZA"/>
        </w:rPr>
      </w:pPr>
    </w:p>
    <w:p w14:paraId="1C10B637" w14:textId="77777777" w:rsidR="0066544D" w:rsidRPr="001F7134" w:rsidRDefault="0066544D" w:rsidP="0066544D">
      <w:pPr>
        <w:tabs>
          <w:tab w:val="right" w:pos="9026"/>
        </w:tabs>
        <w:suppressAutoHyphens/>
        <w:spacing w:line="240" w:lineRule="atLeast"/>
        <w:jc w:val="both"/>
        <w:rPr>
          <w:rFonts w:ascii="Arial" w:hAnsi="Arial" w:cs="Arial"/>
          <w:spacing w:val="-3"/>
          <w:sz w:val="24"/>
          <w:szCs w:val="24"/>
          <w:lang w:val="af-ZA"/>
        </w:rPr>
      </w:pPr>
      <w:r w:rsidRPr="001F7134">
        <w:rPr>
          <w:rFonts w:ascii="Arial" w:hAnsi="Arial" w:cs="Arial"/>
          <w:spacing w:val="-3"/>
          <w:sz w:val="24"/>
          <w:szCs w:val="24"/>
          <w:lang w:val="af-ZA"/>
        </w:rPr>
        <w:t>and</w:t>
      </w:r>
    </w:p>
    <w:p w14:paraId="482B2C27" w14:textId="77777777" w:rsidR="0066544D" w:rsidRPr="001F7134" w:rsidRDefault="0066544D" w:rsidP="0066544D">
      <w:pPr>
        <w:tabs>
          <w:tab w:val="right" w:pos="9026"/>
        </w:tabs>
        <w:suppressAutoHyphens/>
        <w:spacing w:line="240" w:lineRule="atLeast"/>
        <w:jc w:val="both"/>
        <w:rPr>
          <w:rFonts w:ascii="Arial" w:hAnsi="Arial" w:cs="Arial"/>
          <w:spacing w:val="-3"/>
          <w:sz w:val="24"/>
          <w:szCs w:val="24"/>
          <w:lang w:val="af-ZA"/>
        </w:rPr>
      </w:pPr>
    </w:p>
    <w:p w14:paraId="3B49BBA5" w14:textId="77777777" w:rsidR="0066544D" w:rsidRPr="001F7134" w:rsidRDefault="0066544D" w:rsidP="0066544D">
      <w:pPr>
        <w:tabs>
          <w:tab w:val="right" w:pos="9026"/>
        </w:tabs>
        <w:suppressAutoHyphens/>
        <w:spacing w:line="240" w:lineRule="atLeast"/>
        <w:jc w:val="both"/>
        <w:rPr>
          <w:rFonts w:ascii="Arial" w:hAnsi="Arial" w:cs="Arial"/>
          <w:spacing w:val="-3"/>
          <w:sz w:val="24"/>
          <w:szCs w:val="24"/>
          <w:lang w:val="af-ZA"/>
        </w:rPr>
      </w:pPr>
    </w:p>
    <w:p w14:paraId="16B07CDD" w14:textId="77777777" w:rsidR="0066544D" w:rsidRPr="001F7134" w:rsidRDefault="0066544D" w:rsidP="0066544D">
      <w:pPr>
        <w:tabs>
          <w:tab w:val="right" w:pos="8647"/>
        </w:tabs>
        <w:suppressAutoHyphens/>
        <w:spacing w:line="240" w:lineRule="atLeast"/>
        <w:jc w:val="both"/>
        <w:rPr>
          <w:rFonts w:ascii="Arial" w:hAnsi="Arial" w:cs="Arial"/>
          <w:bCs/>
          <w:spacing w:val="-3"/>
          <w:sz w:val="24"/>
          <w:szCs w:val="24"/>
          <w:lang w:val="af-ZA"/>
        </w:rPr>
      </w:pPr>
      <w:r w:rsidRPr="001F7134">
        <w:rPr>
          <w:rFonts w:ascii="Arial" w:hAnsi="Arial" w:cs="Arial"/>
          <w:b/>
          <w:spacing w:val="-3"/>
          <w:sz w:val="24"/>
          <w:szCs w:val="24"/>
          <w:lang w:val="af-ZA"/>
        </w:rPr>
        <w:t>THE SPEAKER OF THE NATIONAL ASSEMBLY</w:t>
      </w:r>
      <w:r w:rsidRPr="001F7134">
        <w:rPr>
          <w:rFonts w:ascii="Arial" w:hAnsi="Arial" w:cs="Arial"/>
          <w:b/>
          <w:spacing w:val="-3"/>
          <w:sz w:val="24"/>
          <w:szCs w:val="24"/>
          <w:lang w:val="af-ZA"/>
        </w:rPr>
        <w:tab/>
      </w:r>
      <w:r w:rsidRPr="001F7134">
        <w:rPr>
          <w:rFonts w:ascii="Arial" w:hAnsi="Arial" w:cs="Arial"/>
          <w:spacing w:val="-3"/>
          <w:sz w:val="24"/>
          <w:szCs w:val="24"/>
          <w:lang w:val="af-ZA"/>
        </w:rPr>
        <w:t xml:space="preserve">First </w:t>
      </w:r>
      <w:r w:rsidRPr="001F7134">
        <w:rPr>
          <w:rFonts w:ascii="Arial" w:hAnsi="Arial" w:cs="Arial"/>
          <w:bCs/>
          <w:spacing w:val="-3"/>
          <w:sz w:val="24"/>
          <w:szCs w:val="24"/>
          <w:lang w:val="af-ZA"/>
        </w:rPr>
        <w:t>Respondent</w:t>
      </w:r>
    </w:p>
    <w:p w14:paraId="0BB2EE8C" w14:textId="77777777" w:rsidR="0066544D" w:rsidRPr="001F7134" w:rsidRDefault="0066544D" w:rsidP="0066544D">
      <w:pPr>
        <w:tabs>
          <w:tab w:val="right" w:pos="8647"/>
        </w:tabs>
        <w:suppressAutoHyphens/>
        <w:spacing w:line="240" w:lineRule="atLeast"/>
        <w:jc w:val="both"/>
        <w:rPr>
          <w:rFonts w:ascii="Arial" w:hAnsi="Arial" w:cs="Arial"/>
          <w:bCs/>
          <w:spacing w:val="-3"/>
          <w:sz w:val="24"/>
          <w:szCs w:val="24"/>
          <w:lang w:val="af-ZA"/>
        </w:rPr>
      </w:pPr>
    </w:p>
    <w:p w14:paraId="6A76368A" w14:textId="77777777" w:rsidR="001426D5" w:rsidRPr="001F7134" w:rsidRDefault="001426D5" w:rsidP="0066544D">
      <w:pPr>
        <w:tabs>
          <w:tab w:val="right" w:pos="8647"/>
        </w:tabs>
        <w:suppressAutoHyphens/>
        <w:spacing w:line="240" w:lineRule="atLeast"/>
        <w:jc w:val="both"/>
        <w:rPr>
          <w:rFonts w:ascii="Arial" w:hAnsi="Arial" w:cs="Arial"/>
          <w:b/>
          <w:spacing w:val="-3"/>
          <w:sz w:val="24"/>
          <w:szCs w:val="24"/>
          <w:lang w:val="af-ZA"/>
        </w:rPr>
      </w:pPr>
    </w:p>
    <w:p w14:paraId="5417497D" w14:textId="1CDD6FD5" w:rsidR="0078570E" w:rsidRPr="0078570E" w:rsidRDefault="0078570E" w:rsidP="0066544D">
      <w:pPr>
        <w:tabs>
          <w:tab w:val="right" w:pos="8647"/>
        </w:tabs>
        <w:suppressAutoHyphens/>
        <w:spacing w:line="240" w:lineRule="atLeast"/>
        <w:jc w:val="both"/>
        <w:rPr>
          <w:rFonts w:ascii="Arial" w:hAnsi="Arial" w:cs="Arial"/>
          <w:spacing w:val="-3"/>
          <w:sz w:val="24"/>
          <w:szCs w:val="24"/>
          <w:lang w:val="af-ZA"/>
        </w:rPr>
      </w:pPr>
      <w:r>
        <w:rPr>
          <w:rFonts w:ascii="Arial" w:hAnsi="Arial" w:cs="Arial"/>
          <w:b/>
          <w:spacing w:val="-3"/>
          <w:sz w:val="24"/>
          <w:szCs w:val="24"/>
          <w:lang w:val="af-ZA"/>
        </w:rPr>
        <w:t>JACOB GEDLEYIHLEKISA ZUMA,</w:t>
      </w:r>
      <w:r w:rsidR="004F4FE9">
        <w:rPr>
          <w:rFonts w:ascii="Arial" w:hAnsi="Arial" w:cs="Arial"/>
          <w:b/>
          <w:spacing w:val="-3"/>
          <w:sz w:val="24"/>
          <w:szCs w:val="24"/>
          <w:lang w:val="af-ZA"/>
        </w:rPr>
        <w:t xml:space="preserve"> </w:t>
      </w:r>
      <w:r w:rsidR="0066544D" w:rsidRPr="001F7134">
        <w:rPr>
          <w:rFonts w:ascii="Arial" w:hAnsi="Arial" w:cs="Arial"/>
          <w:b/>
          <w:spacing w:val="-3"/>
          <w:sz w:val="24"/>
          <w:szCs w:val="24"/>
          <w:lang w:val="af-ZA"/>
        </w:rPr>
        <w:t xml:space="preserve">THE PRESIDENT </w:t>
      </w:r>
      <w:r>
        <w:rPr>
          <w:rFonts w:ascii="Arial" w:hAnsi="Arial" w:cs="Arial"/>
          <w:b/>
          <w:spacing w:val="-3"/>
          <w:sz w:val="24"/>
          <w:szCs w:val="24"/>
          <w:lang w:val="af-ZA"/>
        </w:rPr>
        <w:tab/>
      </w:r>
      <w:r>
        <w:rPr>
          <w:rFonts w:ascii="Arial" w:hAnsi="Arial" w:cs="Arial"/>
          <w:spacing w:val="-3"/>
          <w:sz w:val="24"/>
          <w:szCs w:val="24"/>
          <w:lang w:val="af-ZA"/>
        </w:rPr>
        <w:t>Second Respondent</w:t>
      </w:r>
    </w:p>
    <w:p w14:paraId="1C6B15D5" w14:textId="77777777" w:rsidR="0066544D" w:rsidRPr="0078570E" w:rsidRDefault="0066544D" w:rsidP="0066544D">
      <w:pPr>
        <w:tabs>
          <w:tab w:val="right" w:pos="8647"/>
        </w:tabs>
        <w:suppressAutoHyphens/>
        <w:spacing w:line="240" w:lineRule="atLeast"/>
        <w:jc w:val="both"/>
        <w:rPr>
          <w:rFonts w:ascii="Arial" w:hAnsi="Arial" w:cs="Arial"/>
          <w:b/>
          <w:spacing w:val="-3"/>
          <w:sz w:val="24"/>
          <w:szCs w:val="24"/>
          <w:lang w:val="af-ZA"/>
        </w:rPr>
      </w:pPr>
      <w:r w:rsidRPr="001F7134">
        <w:rPr>
          <w:rFonts w:ascii="Arial" w:hAnsi="Arial" w:cs="Arial"/>
          <w:b/>
          <w:spacing w:val="-3"/>
          <w:sz w:val="24"/>
          <w:szCs w:val="24"/>
          <w:lang w:val="af-ZA"/>
        </w:rPr>
        <w:t>OF THE REPUBLIC</w:t>
      </w:r>
      <w:r w:rsidR="0078570E">
        <w:rPr>
          <w:rFonts w:ascii="Arial" w:hAnsi="Arial" w:cs="Arial"/>
          <w:spacing w:val="-3"/>
          <w:sz w:val="24"/>
          <w:szCs w:val="24"/>
          <w:lang w:val="af-ZA"/>
        </w:rPr>
        <w:t xml:space="preserve"> </w:t>
      </w:r>
      <w:r w:rsidR="001426D5" w:rsidRPr="001F7134">
        <w:rPr>
          <w:rFonts w:ascii="Arial" w:hAnsi="Arial" w:cs="Arial"/>
          <w:b/>
          <w:spacing w:val="-3"/>
          <w:sz w:val="24"/>
          <w:szCs w:val="24"/>
          <w:lang w:val="af-ZA"/>
        </w:rPr>
        <w:t>OF SOUTH AFRICA</w:t>
      </w:r>
    </w:p>
    <w:p w14:paraId="5331428D" w14:textId="77777777" w:rsidR="001426D5" w:rsidRPr="001F7134" w:rsidRDefault="001426D5" w:rsidP="0066544D">
      <w:pPr>
        <w:tabs>
          <w:tab w:val="right" w:pos="8647"/>
        </w:tabs>
        <w:suppressAutoHyphens/>
        <w:spacing w:line="240" w:lineRule="atLeast"/>
        <w:jc w:val="both"/>
        <w:rPr>
          <w:rFonts w:ascii="Arial" w:hAnsi="Arial" w:cs="Arial"/>
          <w:b/>
          <w:spacing w:val="-3"/>
          <w:sz w:val="24"/>
          <w:szCs w:val="24"/>
          <w:lang w:val="af-ZA"/>
        </w:rPr>
      </w:pPr>
    </w:p>
    <w:p w14:paraId="23D30194" w14:textId="77777777" w:rsidR="006F2622" w:rsidRPr="001F7134" w:rsidRDefault="006F2622" w:rsidP="0066544D">
      <w:pPr>
        <w:tabs>
          <w:tab w:val="right" w:pos="8647"/>
        </w:tabs>
        <w:suppressAutoHyphens/>
        <w:spacing w:line="240" w:lineRule="atLeast"/>
        <w:jc w:val="both"/>
        <w:rPr>
          <w:rFonts w:ascii="Arial" w:hAnsi="Arial" w:cs="Arial"/>
          <w:b/>
          <w:spacing w:val="-3"/>
          <w:sz w:val="24"/>
          <w:szCs w:val="24"/>
          <w:lang w:val="af-ZA"/>
        </w:rPr>
      </w:pPr>
    </w:p>
    <w:p w14:paraId="70F042E2" w14:textId="77777777" w:rsidR="006F2622" w:rsidRPr="001F7134" w:rsidRDefault="006F2622" w:rsidP="006F2622">
      <w:pPr>
        <w:tabs>
          <w:tab w:val="right" w:pos="8647"/>
        </w:tabs>
        <w:suppressAutoHyphens/>
        <w:spacing w:line="240" w:lineRule="atLeast"/>
        <w:jc w:val="both"/>
        <w:rPr>
          <w:rFonts w:ascii="Arial" w:hAnsi="Arial" w:cs="Arial"/>
          <w:spacing w:val="-3"/>
          <w:sz w:val="24"/>
          <w:szCs w:val="24"/>
          <w:lang w:val="af-ZA"/>
        </w:rPr>
      </w:pPr>
      <w:r w:rsidRPr="001F7134">
        <w:rPr>
          <w:rFonts w:ascii="Arial" w:hAnsi="Arial" w:cs="Arial"/>
          <w:b/>
          <w:spacing w:val="-3"/>
          <w:sz w:val="24"/>
          <w:szCs w:val="24"/>
          <w:lang w:val="af-ZA"/>
        </w:rPr>
        <w:t>THE MINISTER OF POLICE</w:t>
      </w:r>
      <w:r w:rsidRPr="001F7134">
        <w:rPr>
          <w:rFonts w:ascii="Arial" w:hAnsi="Arial" w:cs="Arial"/>
          <w:b/>
          <w:spacing w:val="-3"/>
          <w:sz w:val="24"/>
          <w:szCs w:val="24"/>
          <w:lang w:val="af-ZA"/>
        </w:rPr>
        <w:tab/>
      </w:r>
      <w:r w:rsidRPr="001F7134">
        <w:rPr>
          <w:rFonts w:ascii="Arial" w:hAnsi="Arial" w:cs="Arial"/>
          <w:spacing w:val="-3"/>
          <w:sz w:val="24"/>
          <w:szCs w:val="24"/>
          <w:lang w:val="af-ZA"/>
        </w:rPr>
        <w:t>Third Respondent</w:t>
      </w:r>
    </w:p>
    <w:p w14:paraId="4C42DA2D" w14:textId="77777777" w:rsidR="006F2622" w:rsidRPr="001F7134" w:rsidRDefault="006F2622" w:rsidP="0066544D">
      <w:pPr>
        <w:tabs>
          <w:tab w:val="right" w:pos="8647"/>
        </w:tabs>
        <w:suppressAutoHyphens/>
        <w:spacing w:line="240" w:lineRule="atLeast"/>
        <w:jc w:val="both"/>
        <w:rPr>
          <w:rFonts w:ascii="Arial" w:hAnsi="Arial" w:cs="Arial"/>
          <w:b/>
          <w:spacing w:val="-3"/>
          <w:sz w:val="24"/>
          <w:szCs w:val="24"/>
          <w:lang w:val="af-ZA"/>
        </w:rPr>
      </w:pPr>
    </w:p>
    <w:p w14:paraId="3BB8D6C6" w14:textId="77777777" w:rsidR="001426D5" w:rsidRPr="001F7134" w:rsidRDefault="001426D5" w:rsidP="0066544D">
      <w:pPr>
        <w:tabs>
          <w:tab w:val="right" w:pos="8647"/>
        </w:tabs>
        <w:suppressAutoHyphens/>
        <w:spacing w:line="240" w:lineRule="atLeast"/>
        <w:jc w:val="both"/>
        <w:rPr>
          <w:rFonts w:ascii="Arial" w:hAnsi="Arial" w:cs="Arial"/>
          <w:b/>
          <w:spacing w:val="-3"/>
          <w:sz w:val="24"/>
          <w:szCs w:val="24"/>
          <w:lang w:val="af-ZA"/>
        </w:rPr>
      </w:pPr>
    </w:p>
    <w:p w14:paraId="3D144F62" w14:textId="77777777" w:rsidR="0066544D" w:rsidRPr="001F7134" w:rsidRDefault="001426D5" w:rsidP="0066544D">
      <w:pPr>
        <w:tabs>
          <w:tab w:val="right" w:pos="8647"/>
        </w:tabs>
        <w:suppressAutoHyphens/>
        <w:spacing w:line="240" w:lineRule="atLeast"/>
        <w:jc w:val="both"/>
        <w:rPr>
          <w:rFonts w:ascii="Arial" w:hAnsi="Arial" w:cs="Arial"/>
          <w:spacing w:val="-3"/>
          <w:sz w:val="24"/>
          <w:szCs w:val="24"/>
          <w:lang w:val="af-ZA"/>
        </w:rPr>
      </w:pPr>
      <w:r w:rsidRPr="001F7134">
        <w:rPr>
          <w:rFonts w:ascii="Arial" w:hAnsi="Arial" w:cs="Arial"/>
          <w:b/>
          <w:spacing w:val="-3"/>
          <w:sz w:val="24"/>
          <w:szCs w:val="24"/>
          <w:lang w:val="af-ZA"/>
        </w:rPr>
        <w:t xml:space="preserve">THE </w:t>
      </w:r>
      <w:r w:rsidR="0066544D" w:rsidRPr="001F7134">
        <w:rPr>
          <w:rFonts w:ascii="Arial" w:hAnsi="Arial" w:cs="Arial"/>
          <w:b/>
          <w:spacing w:val="-3"/>
          <w:sz w:val="24"/>
          <w:szCs w:val="24"/>
          <w:lang w:val="af-ZA"/>
        </w:rPr>
        <w:t>PUBLIC PROTECTOR</w:t>
      </w:r>
      <w:r w:rsidR="0066544D" w:rsidRPr="001F7134">
        <w:rPr>
          <w:rFonts w:ascii="Arial" w:hAnsi="Arial" w:cs="Arial"/>
          <w:b/>
          <w:spacing w:val="-3"/>
          <w:sz w:val="24"/>
          <w:szCs w:val="24"/>
          <w:lang w:val="af-ZA"/>
        </w:rPr>
        <w:tab/>
      </w:r>
      <w:r w:rsidR="006F2622" w:rsidRPr="001F7134">
        <w:rPr>
          <w:rFonts w:ascii="Arial" w:hAnsi="Arial" w:cs="Arial"/>
          <w:spacing w:val="-3"/>
          <w:sz w:val="24"/>
          <w:szCs w:val="24"/>
          <w:lang w:val="af-ZA"/>
        </w:rPr>
        <w:t>Fourth</w:t>
      </w:r>
      <w:r w:rsidR="009C2619" w:rsidRPr="001F7134">
        <w:rPr>
          <w:rFonts w:ascii="Arial" w:hAnsi="Arial" w:cs="Arial"/>
          <w:spacing w:val="-3"/>
          <w:sz w:val="24"/>
          <w:szCs w:val="24"/>
          <w:lang w:val="af-ZA"/>
        </w:rPr>
        <w:t xml:space="preserve"> </w:t>
      </w:r>
      <w:r w:rsidR="0066544D" w:rsidRPr="001F7134">
        <w:rPr>
          <w:rFonts w:ascii="Arial" w:hAnsi="Arial" w:cs="Arial"/>
          <w:spacing w:val="-3"/>
          <w:sz w:val="24"/>
          <w:szCs w:val="24"/>
          <w:lang w:val="af-ZA"/>
        </w:rPr>
        <w:t>Respondent</w:t>
      </w:r>
    </w:p>
    <w:p w14:paraId="4F363A31" w14:textId="77777777" w:rsidR="00EE150D" w:rsidRPr="001F7134" w:rsidRDefault="00EE150D" w:rsidP="00EE150D">
      <w:pPr>
        <w:pBdr>
          <w:bottom w:val="single" w:sz="12" w:space="1" w:color="auto"/>
        </w:pBdr>
        <w:tabs>
          <w:tab w:val="right" w:pos="8280"/>
        </w:tabs>
        <w:spacing w:line="480" w:lineRule="auto"/>
        <w:rPr>
          <w:rFonts w:ascii="Arial" w:hAnsi="Arial" w:cs="Arial"/>
          <w:sz w:val="24"/>
          <w:szCs w:val="24"/>
          <w:lang w:val="en-GB"/>
        </w:rPr>
      </w:pPr>
    </w:p>
    <w:p w14:paraId="6E63509A" w14:textId="77777777" w:rsidR="00EE150D" w:rsidRPr="001F7134" w:rsidRDefault="00EE150D" w:rsidP="00E06BA0">
      <w:pPr>
        <w:rPr>
          <w:rFonts w:ascii="Arial" w:hAnsi="Arial" w:cs="Arial"/>
          <w:sz w:val="24"/>
          <w:szCs w:val="24"/>
          <w:lang w:val="en-GB"/>
        </w:rPr>
      </w:pPr>
    </w:p>
    <w:p w14:paraId="731805E0" w14:textId="77777777" w:rsidR="00EE150D" w:rsidRPr="001F7134" w:rsidRDefault="005D025C" w:rsidP="00E06BA0">
      <w:pPr>
        <w:pBdr>
          <w:bottom w:val="single" w:sz="12" w:space="1" w:color="auto"/>
        </w:pBdr>
        <w:jc w:val="center"/>
        <w:rPr>
          <w:rFonts w:ascii="Arial" w:hAnsi="Arial" w:cs="Arial"/>
          <w:b/>
          <w:sz w:val="24"/>
          <w:szCs w:val="24"/>
          <w:lang w:val="en-GB"/>
        </w:rPr>
      </w:pPr>
      <w:r w:rsidRPr="001F7134">
        <w:rPr>
          <w:rFonts w:ascii="Arial" w:hAnsi="Arial" w:cs="Arial"/>
          <w:b/>
          <w:sz w:val="24"/>
          <w:szCs w:val="24"/>
          <w:lang w:val="en-GB"/>
        </w:rPr>
        <w:t xml:space="preserve">FOUNDING </w:t>
      </w:r>
      <w:r w:rsidR="00AE7EF7" w:rsidRPr="001F7134">
        <w:rPr>
          <w:rFonts w:ascii="Arial" w:hAnsi="Arial" w:cs="Arial"/>
          <w:b/>
          <w:sz w:val="24"/>
          <w:szCs w:val="24"/>
          <w:lang w:val="en-GB"/>
        </w:rPr>
        <w:t>AFFIDAVIT</w:t>
      </w:r>
    </w:p>
    <w:p w14:paraId="7BA64BCC" w14:textId="77777777" w:rsidR="008A3B57" w:rsidRPr="001F7134" w:rsidRDefault="008A3B57" w:rsidP="00E06BA0">
      <w:pPr>
        <w:pBdr>
          <w:bottom w:val="single" w:sz="12" w:space="1" w:color="auto"/>
        </w:pBdr>
        <w:jc w:val="center"/>
        <w:rPr>
          <w:rFonts w:ascii="Arial" w:hAnsi="Arial" w:cs="Arial"/>
          <w:b/>
          <w:sz w:val="24"/>
          <w:szCs w:val="24"/>
          <w:lang w:val="en-GB"/>
        </w:rPr>
      </w:pPr>
    </w:p>
    <w:p w14:paraId="35B6C0D4" w14:textId="77777777" w:rsidR="00EE150D" w:rsidRPr="001F7134" w:rsidRDefault="00EE150D" w:rsidP="00455CFA">
      <w:pPr>
        <w:spacing w:line="480" w:lineRule="auto"/>
        <w:jc w:val="both"/>
        <w:rPr>
          <w:rFonts w:ascii="Arial" w:hAnsi="Arial" w:cs="Arial"/>
          <w:sz w:val="24"/>
          <w:szCs w:val="24"/>
          <w:lang w:val="en-GB"/>
        </w:rPr>
      </w:pPr>
    </w:p>
    <w:p w14:paraId="3F105843" w14:textId="77777777" w:rsidR="00895662" w:rsidRPr="001F7134" w:rsidRDefault="00455CFA" w:rsidP="00331B20">
      <w:pPr>
        <w:spacing w:after="360" w:line="360" w:lineRule="auto"/>
        <w:jc w:val="both"/>
        <w:rPr>
          <w:rFonts w:ascii="Arial" w:hAnsi="Arial" w:cs="Arial"/>
          <w:sz w:val="24"/>
          <w:szCs w:val="24"/>
          <w:lang w:val="en-GB"/>
        </w:rPr>
      </w:pPr>
      <w:r w:rsidRPr="001F7134">
        <w:rPr>
          <w:rFonts w:ascii="Arial" w:hAnsi="Arial" w:cs="Arial"/>
          <w:sz w:val="24"/>
          <w:szCs w:val="24"/>
          <w:lang w:val="en-GB"/>
        </w:rPr>
        <w:t>I, the undersigned,</w:t>
      </w:r>
    </w:p>
    <w:p w14:paraId="7116D49C" w14:textId="77777777" w:rsidR="00EE150D" w:rsidRPr="001F7134" w:rsidRDefault="00EE150D" w:rsidP="00331B20">
      <w:pPr>
        <w:spacing w:after="360" w:line="360" w:lineRule="auto"/>
        <w:jc w:val="center"/>
        <w:rPr>
          <w:rFonts w:ascii="Arial" w:hAnsi="Arial" w:cs="Arial"/>
          <w:b/>
          <w:sz w:val="24"/>
          <w:szCs w:val="24"/>
          <w:lang w:val="en-GB"/>
        </w:rPr>
      </w:pPr>
      <w:r w:rsidRPr="001F7134">
        <w:rPr>
          <w:rFonts w:ascii="Arial" w:hAnsi="Arial" w:cs="Arial"/>
          <w:b/>
          <w:sz w:val="24"/>
          <w:szCs w:val="24"/>
          <w:lang w:val="en-GB"/>
        </w:rPr>
        <w:t>JAMES SELFE</w:t>
      </w:r>
    </w:p>
    <w:p w14:paraId="13E74F73" w14:textId="77777777" w:rsidR="00EE150D" w:rsidRPr="001F7134" w:rsidRDefault="00EE150D" w:rsidP="00331B20">
      <w:pPr>
        <w:spacing w:after="360" w:line="360" w:lineRule="auto"/>
        <w:jc w:val="both"/>
        <w:rPr>
          <w:rFonts w:ascii="Arial" w:hAnsi="Arial" w:cs="Arial"/>
          <w:sz w:val="24"/>
          <w:szCs w:val="24"/>
          <w:lang w:val="en-GB"/>
        </w:rPr>
      </w:pPr>
      <w:r w:rsidRPr="001F7134">
        <w:rPr>
          <w:rFonts w:ascii="Arial" w:hAnsi="Arial" w:cs="Arial"/>
          <w:sz w:val="24"/>
          <w:szCs w:val="24"/>
          <w:lang w:val="en-GB"/>
        </w:rPr>
        <w:t>do hereby make oath and declare as follows:</w:t>
      </w:r>
    </w:p>
    <w:p w14:paraId="2BDF9C1C" w14:textId="77777777" w:rsidR="00AD0B8C" w:rsidRPr="001F7134" w:rsidRDefault="008C00B7" w:rsidP="006C46ED">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I am an adult male and the Chairperson of the Feder</w:t>
      </w:r>
      <w:r w:rsidR="003F74A7" w:rsidRPr="001F7134">
        <w:rPr>
          <w:rFonts w:ascii="Arial" w:hAnsi="Arial" w:cs="Arial"/>
          <w:sz w:val="24"/>
          <w:szCs w:val="24"/>
          <w:lang w:val="en-GB"/>
        </w:rPr>
        <w:t>al Executive of the Applicant.</w:t>
      </w:r>
    </w:p>
    <w:p w14:paraId="3C74B3E4" w14:textId="77777777" w:rsidR="00AD0B8C" w:rsidRPr="001F7134" w:rsidRDefault="00AD0B8C" w:rsidP="006C46ED">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 xml:space="preserve">I am also a member of the National Assembly of </w:t>
      </w:r>
      <w:r w:rsidR="00BC1F35">
        <w:rPr>
          <w:rFonts w:ascii="Arial" w:hAnsi="Arial" w:cs="Arial"/>
          <w:sz w:val="24"/>
          <w:szCs w:val="24"/>
          <w:lang w:val="en-GB"/>
        </w:rPr>
        <w:t xml:space="preserve">the </w:t>
      </w:r>
      <w:r w:rsidRPr="001F7134">
        <w:rPr>
          <w:rFonts w:ascii="Arial" w:hAnsi="Arial" w:cs="Arial"/>
          <w:sz w:val="24"/>
          <w:szCs w:val="24"/>
          <w:lang w:val="en-GB"/>
        </w:rPr>
        <w:t>Parliament</w:t>
      </w:r>
      <w:r w:rsidR="00BC1F35">
        <w:rPr>
          <w:rFonts w:ascii="Arial" w:hAnsi="Arial" w:cs="Arial"/>
          <w:sz w:val="24"/>
          <w:szCs w:val="24"/>
          <w:lang w:val="en-GB"/>
        </w:rPr>
        <w:t xml:space="preserve"> of South Africa</w:t>
      </w:r>
      <w:r w:rsidRPr="001F7134">
        <w:rPr>
          <w:rFonts w:ascii="Arial" w:hAnsi="Arial" w:cs="Arial"/>
          <w:sz w:val="24"/>
          <w:szCs w:val="24"/>
          <w:lang w:val="en-GB"/>
        </w:rPr>
        <w:t xml:space="preserve">, representing the Applicant. </w:t>
      </w:r>
      <w:r w:rsidR="001432E1" w:rsidRPr="001F7134">
        <w:rPr>
          <w:rFonts w:ascii="Arial" w:hAnsi="Arial" w:cs="Arial"/>
          <w:sz w:val="24"/>
          <w:szCs w:val="24"/>
          <w:lang w:val="en-GB"/>
        </w:rPr>
        <w:t xml:space="preserve"> </w:t>
      </w:r>
      <w:r w:rsidR="001426D5" w:rsidRPr="001F7134">
        <w:rPr>
          <w:rFonts w:ascii="Arial" w:hAnsi="Arial" w:cs="Arial"/>
          <w:sz w:val="24"/>
          <w:szCs w:val="24"/>
          <w:lang w:val="en-GB"/>
        </w:rPr>
        <w:t xml:space="preserve">I served on the </w:t>
      </w:r>
      <w:r w:rsidR="001426D5" w:rsidRPr="00BC1F35">
        <w:rPr>
          <w:rFonts w:ascii="Arial" w:hAnsi="Arial" w:cs="Arial"/>
          <w:i/>
          <w:sz w:val="24"/>
          <w:szCs w:val="24"/>
          <w:lang w:val="en-GB"/>
        </w:rPr>
        <w:t>ad hoc</w:t>
      </w:r>
      <w:r w:rsidR="001426D5" w:rsidRPr="001F7134">
        <w:rPr>
          <w:rFonts w:ascii="Arial" w:hAnsi="Arial" w:cs="Arial"/>
          <w:sz w:val="24"/>
          <w:szCs w:val="24"/>
          <w:lang w:val="en-GB"/>
        </w:rPr>
        <w:t xml:space="preserve"> Committees of </w:t>
      </w:r>
      <w:r w:rsidR="001426D5" w:rsidRPr="001F7134">
        <w:rPr>
          <w:rFonts w:ascii="Arial" w:hAnsi="Arial" w:cs="Arial"/>
          <w:sz w:val="24"/>
          <w:szCs w:val="24"/>
          <w:lang w:val="en-GB"/>
        </w:rPr>
        <w:lastRenderedPageBreak/>
        <w:t>the National Assembly which dealt with the subje</w:t>
      </w:r>
      <w:r w:rsidR="00547569" w:rsidRPr="001F7134">
        <w:rPr>
          <w:rFonts w:ascii="Arial" w:hAnsi="Arial" w:cs="Arial"/>
          <w:sz w:val="24"/>
          <w:szCs w:val="24"/>
          <w:lang w:val="en-GB"/>
        </w:rPr>
        <w:t>ct matter of this application.</w:t>
      </w:r>
    </w:p>
    <w:p w14:paraId="642603DF" w14:textId="77777777" w:rsidR="00EE150D" w:rsidRPr="001F7134" w:rsidRDefault="008C00B7" w:rsidP="006C46ED">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I am duly authorised to depose to this affidavit on behalf of the Applicant.</w:t>
      </w:r>
    </w:p>
    <w:p w14:paraId="216F7E3F" w14:textId="77777777" w:rsidR="008A3B57" w:rsidRPr="001F7134" w:rsidRDefault="008C00B7" w:rsidP="006C46ED">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The facts contained in this affidavit are true and correct and fall within my personal knowledge, unless otherwise indicated or apparent from the context.  To the extent that I rely on information provided to me by others, I verily believe</w:t>
      </w:r>
      <w:r w:rsidR="001426D5" w:rsidRPr="001F7134">
        <w:rPr>
          <w:rFonts w:ascii="Arial" w:hAnsi="Arial" w:cs="Arial"/>
          <w:sz w:val="24"/>
          <w:szCs w:val="24"/>
          <w:lang w:val="en-GB"/>
        </w:rPr>
        <w:t xml:space="preserve"> such infor</w:t>
      </w:r>
      <w:r w:rsidR="00BC1F35">
        <w:rPr>
          <w:rFonts w:ascii="Arial" w:hAnsi="Arial" w:cs="Arial"/>
          <w:sz w:val="24"/>
          <w:szCs w:val="24"/>
          <w:lang w:val="en-GB"/>
        </w:rPr>
        <w:t>mation to be correct and I ask</w:t>
      </w:r>
      <w:r w:rsidR="001426D5" w:rsidRPr="001F7134">
        <w:rPr>
          <w:rFonts w:ascii="Arial" w:hAnsi="Arial" w:cs="Arial"/>
          <w:sz w:val="24"/>
          <w:szCs w:val="24"/>
          <w:lang w:val="en-GB"/>
        </w:rPr>
        <w:t xml:space="preserve"> for same to be admitted.</w:t>
      </w:r>
      <w:r w:rsidRPr="001F7134">
        <w:rPr>
          <w:rFonts w:ascii="Arial" w:hAnsi="Arial" w:cs="Arial"/>
          <w:sz w:val="24"/>
          <w:szCs w:val="24"/>
          <w:lang w:val="en-GB"/>
        </w:rPr>
        <w:t xml:space="preserve">  Any legal submissions are made on the advice of the Applicant’s legal representatives, which advice I believe to be correct.</w:t>
      </w:r>
    </w:p>
    <w:p w14:paraId="4D4AF082" w14:textId="77777777" w:rsidR="00455CFA" w:rsidRPr="001F7134" w:rsidRDefault="00C41E73" w:rsidP="006C46ED">
      <w:pPr>
        <w:spacing w:after="360" w:line="480" w:lineRule="auto"/>
        <w:jc w:val="both"/>
        <w:rPr>
          <w:rFonts w:ascii="Arial" w:hAnsi="Arial" w:cs="Arial"/>
          <w:b/>
          <w:sz w:val="24"/>
          <w:szCs w:val="24"/>
          <w:lang w:val="en-GB"/>
        </w:rPr>
      </w:pPr>
      <w:r w:rsidRPr="001F7134">
        <w:rPr>
          <w:rFonts w:ascii="Arial" w:hAnsi="Arial" w:cs="Arial"/>
          <w:b/>
          <w:sz w:val="24"/>
          <w:szCs w:val="24"/>
          <w:lang w:val="en-GB"/>
        </w:rPr>
        <w:t>THE PARTIES</w:t>
      </w:r>
    </w:p>
    <w:p w14:paraId="6374AA4B" w14:textId="6625C642" w:rsidR="004D71F9" w:rsidRPr="001F7134" w:rsidRDefault="008C00B7" w:rsidP="004D71F9">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 xml:space="preserve">The Applicant is the </w:t>
      </w:r>
      <w:r w:rsidRPr="001F7134">
        <w:rPr>
          <w:rFonts w:ascii="Arial" w:hAnsi="Arial" w:cs="Arial"/>
          <w:b/>
          <w:sz w:val="24"/>
          <w:szCs w:val="24"/>
          <w:lang w:val="en-GB"/>
        </w:rPr>
        <w:t>DEMOCRATIC ALLIANCE</w:t>
      </w:r>
      <w:r w:rsidR="00963A27" w:rsidRPr="00963A27">
        <w:rPr>
          <w:rFonts w:ascii="Arial" w:hAnsi="Arial" w:cs="Arial"/>
          <w:i/>
          <w:sz w:val="24"/>
          <w:szCs w:val="24"/>
          <w:lang w:val="en-GB"/>
        </w:rPr>
        <w:t xml:space="preserve"> (“the DA”)</w:t>
      </w:r>
      <w:r w:rsidRPr="001F7134">
        <w:rPr>
          <w:rFonts w:ascii="Arial" w:hAnsi="Arial" w:cs="Arial"/>
          <w:sz w:val="24"/>
          <w:szCs w:val="24"/>
          <w:lang w:val="en-GB"/>
        </w:rPr>
        <w:t>, a political party</w:t>
      </w:r>
      <w:r w:rsidR="001426D5" w:rsidRPr="001F7134">
        <w:rPr>
          <w:rFonts w:ascii="Arial" w:hAnsi="Arial" w:cs="Arial"/>
          <w:sz w:val="24"/>
          <w:szCs w:val="24"/>
          <w:lang w:val="en-GB"/>
        </w:rPr>
        <w:t xml:space="preserve"> registered</w:t>
      </w:r>
      <w:r w:rsidRPr="001F7134">
        <w:rPr>
          <w:rFonts w:ascii="Arial" w:hAnsi="Arial" w:cs="Arial"/>
          <w:sz w:val="24"/>
          <w:szCs w:val="24"/>
          <w:lang w:val="en-GB"/>
        </w:rPr>
        <w:t xml:space="preserve"> in terms of s</w:t>
      </w:r>
      <w:r w:rsidR="00F138C3">
        <w:rPr>
          <w:rFonts w:ascii="Arial" w:hAnsi="Arial" w:cs="Arial"/>
          <w:sz w:val="24"/>
          <w:szCs w:val="24"/>
          <w:lang w:val="en-GB"/>
        </w:rPr>
        <w:t xml:space="preserve"> </w:t>
      </w:r>
      <w:r w:rsidRPr="001F7134">
        <w:rPr>
          <w:rFonts w:ascii="Arial" w:hAnsi="Arial" w:cs="Arial"/>
          <w:sz w:val="24"/>
          <w:szCs w:val="24"/>
          <w:lang w:val="en-GB"/>
        </w:rPr>
        <w:t>26 of the Electoral Act 73 of 1998 with its head office situated at 2</w:t>
      </w:r>
      <w:r w:rsidRPr="001F7134">
        <w:rPr>
          <w:rFonts w:ascii="Arial" w:hAnsi="Arial" w:cs="Arial"/>
          <w:sz w:val="24"/>
          <w:szCs w:val="24"/>
          <w:vertAlign w:val="superscript"/>
          <w:lang w:val="en-GB"/>
        </w:rPr>
        <w:t>nd</w:t>
      </w:r>
      <w:r w:rsidR="00547569" w:rsidRPr="001F7134">
        <w:rPr>
          <w:rFonts w:ascii="Arial" w:hAnsi="Arial" w:cs="Arial"/>
          <w:sz w:val="24"/>
          <w:szCs w:val="24"/>
          <w:lang w:val="en-GB"/>
        </w:rPr>
        <w:t> </w:t>
      </w:r>
      <w:r w:rsidRPr="001F7134">
        <w:rPr>
          <w:rFonts w:ascii="Arial" w:hAnsi="Arial" w:cs="Arial"/>
          <w:sz w:val="24"/>
          <w:szCs w:val="24"/>
          <w:lang w:val="en-GB"/>
        </w:rPr>
        <w:t>Floor, Theba Hosken House, cnr Breda and Mill Streets, Gardens, Cape Town.</w:t>
      </w:r>
      <w:r w:rsidR="00AD0B8C" w:rsidRPr="001F7134">
        <w:rPr>
          <w:rFonts w:ascii="Arial" w:hAnsi="Arial" w:cs="Arial"/>
          <w:sz w:val="24"/>
          <w:szCs w:val="24"/>
          <w:lang w:val="en-GB"/>
        </w:rPr>
        <w:t xml:space="preserve">  </w:t>
      </w:r>
      <w:r w:rsidR="004D71F9" w:rsidRPr="001F7134">
        <w:rPr>
          <w:rFonts w:ascii="Arial" w:hAnsi="Arial" w:cs="Arial"/>
          <w:sz w:val="24"/>
          <w:szCs w:val="24"/>
          <w:lang w:val="en-GB"/>
        </w:rPr>
        <w:t>The DA brings this application in its own interest, as envisaged in s</w:t>
      </w:r>
      <w:r w:rsidR="004D71F9">
        <w:rPr>
          <w:rFonts w:ascii="Arial" w:hAnsi="Arial" w:cs="Arial"/>
          <w:sz w:val="24"/>
          <w:szCs w:val="24"/>
          <w:lang w:val="en-GB"/>
        </w:rPr>
        <w:t xml:space="preserve"> 38(a) of the Constitution,</w:t>
      </w:r>
      <w:r w:rsidR="004D71F9" w:rsidRPr="001F7134">
        <w:rPr>
          <w:rFonts w:ascii="Arial" w:hAnsi="Arial" w:cs="Arial"/>
          <w:sz w:val="24"/>
          <w:szCs w:val="24"/>
          <w:lang w:val="en-GB"/>
        </w:rPr>
        <w:t xml:space="preserve"> as well as in the interest of its members, as envisaged in s</w:t>
      </w:r>
      <w:r w:rsidR="004D71F9">
        <w:rPr>
          <w:rFonts w:ascii="Arial" w:hAnsi="Arial" w:cs="Arial"/>
          <w:sz w:val="24"/>
          <w:szCs w:val="24"/>
          <w:lang w:val="en-GB"/>
        </w:rPr>
        <w:t xml:space="preserve"> 38(e) of the Constitution, and</w:t>
      </w:r>
      <w:r w:rsidR="004D71F9" w:rsidRPr="001F7134">
        <w:rPr>
          <w:rFonts w:ascii="Arial" w:hAnsi="Arial" w:cs="Arial"/>
          <w:sz w:val="24"/>
          <w:szCs w:val="24"/>
          <w:lang w:val="en-GB"/>
        </w:rPr>
        <w:t xml:space="preserve"> in the public interest, as envisaged in s</w:t>
      </w:r>
      <w:r w:rsidR="004D71F9">
        <w:rPr>
          <w:rFonts w:ascii="Arial" w:hAnsi="Arial" w:cs="Arial"/>
          <w:sz w:val="24"/>
          <w:szCs w:val="24"/>
          <w:lang w:val="en-GB"/>
        </w:rPr>
        <w:t xml:space="preserve"> </w:t>
      </w:r>
      <w:r w:rsidR="004D71F9" w:rsidRPr="001F7134">
        <w:rPr>
          <w:rFonts w:ascii="Arial" w:hAnsi="Arial" w:cs="Arial"/>
          <w:sz w:val="24"/>
          <w:szCs w:val="24"/>
          <w:lang w:val="en-GB"/>
        </w:rPr>
        <w:t>38(d) of the Constitution.</w:t>
      </w:r>
    </w:p>
    <w:p w14:paraId="75A7D899" w14:textId="67B5B6E1" w:rsidR="006C1E76" w:rsidRPr="006C1E76" w:rsidRDefault="008C00B7" w:rsidP="006C1E76">
      <w:pPr>
        <w:numPr>
          <w:ilvl w:val="0"/>
          <w:numId w:val="2"/>
        </w:numPr>
        <w:tabs>
          <w:tab w:val="num" w:pos="720"/>
        </w:tabs>
        <w:spacing w:after="360" w:line="480" w:lineRule="auto"/>
        <w:ind w:left="720"/>
        <w:jc w:val="both"/>
        <w:rPr>
          <w:b/>
          <w:sz w:val="22"/>
          <w:lang w:val="en-GB"/>
        </w:rPr>
      </w:pPr>
      <w:r w:rsidRPr="006C1E76">
        <w:rPr>
          <w:rFonts w:ascii="Arial" w:hAnsi="Arial" w:cs="Arial"/>
          <w:sz w:val="24"/>
          <w:szCs w:val="24"/>
          <w:lang w:val="en-GB"/>
        </w:rPr>
        <w:t xml:space="preserve">The First Respondent is </w:t>
      </w:r>
      <w:r w:rsidRPr="006C1E76">
        <w:rPr>
          <w:rFonts w:ascii="Arial" w:hAnsi="Arial" w:cs="Arial"/>
          <w:b/>
          <w:spacing w:val="-3"/>
          <w:sz w:val="24"/>
          <w:szCs w:val="24"/>
          <w:lang w:val="en-GB"/>
        </w:rPr>
        <w:t>THE SPEAKER OF THE NATIONAL ASSEMBLY</w:t>
      </w:r>
      <w:r w:rsidR="00AD0B8C" w:rsidRPr="006C1E76">
        <w:rPr>
          <w:rFonts w:ascii="Arial" w:hAnsi="Arial" w:cs="Arial"/>
          <w:spacing w:val="-3"/>
          <w:sz w:val="24"/>
          <w:szCs w:val="24"/>
          <w:lang w:val="en-GB"/>
        </w:rPr>
        <w:t>,</w:t>
      </w:r>
      <w:r w:rsidRPr="006C1E76">
        <w:rPr>
          <w:rFonts w:ascii="Arial" w:hAnsi="Arial" w:cs="Arial"/>
          <w:spacing w:val="-3"/>
          <w:sz w:val="24"/>
          <w:szCs w:val="24"/>
          <w:lang w:val="en-GB"/>
        </w:rPr>
        <w:t xml:space="preserve"> </w:t>
      </w:r>
      <w:r w:rsidR="001F2255" w:rsidRPr="006C1E76">
        <w:rPr>
          <w:rFonts w:ascii="Arial" w:hAnsi="Arial" w:cs="Arial"/>
          <w:spacing w:val="-3"/>
          <w:sz w:val="24"/>
          <w:szCs w:val="24"/>
          <w:lang w:val="en-GB"/>
        </w:rPr>
        <w:t>with her offices at Parliament</w:t>
      </w:r>
      <w:r w:rsidRPr="006C1E76">
        <w:rPr>
          <w:rFonts w:ascii="Arial" w:hAnsi="Arial" w:cs="Arial"/>
          <w:sz w:val="24"/>
          <w:szCs w:val="24"/>
          <w:lang w:val="en-GB"/>
        </w:rPr>
        <w:t>,</w:t>
      </w:r>
      <w:r w:rsidR="001426D5" w:rsidRPr="006C1E76">
        <w:rPr>
          <w:rFonts w:ascii="Arial" w:hAnsi="Arial" w:cs="Arial"/>
          <w:sz w:val="24"/>
          <w:szCs w:val="24"/>
          <w:lang w:val="en-GB"/>
        </w:rPr>
        <w:t xml:space="preserve"> </w:t>
      </w:r>
      <w:r w:rsidRPr="006C1E76">
        <w:rPr>
          <w:rFonts w:ascii="Arial" w:hAnsi="Arial" w:cs="Arial"/>
          <w:sz w:val="24"/>
          <w:szCs w:val="24"/>
          <w:lang w:val="en-GB"/>
        </w:rPr>
        <w:t>Cape Town.</w:t>
      </w:r>
      <w:r w:rsidR="00D753C0" w:rsidRPr="006C1E76">
        <w:rPr>
          <w:rFonts w:ascii="Arial" w:hAnsi="Arial" w:cs="Arial"/>
          <w:sz w:val="24"/>
          <w:szCs w:val="24"/>
          <w:lang w:val="en-GB"/>
        </w:rPr>
        <w:t xml:space="preserve">  The First Respondent is cited</w:t>
      </w:r>
      <w:r w:rsidR="001426D5" w:rsidRPr="006C1E76">
        <w:rPr>
          <w:rFonts w:ascii="Arial" w:hAnsi="Arial" w:cs="Arial"/>
          <w:sz w:val="24"/>
          <w:szCs w:val="24"/>
          <w:lang w:val="en-GB"/>
        </w:rPr>
        <w:t xml:space="preserve"> as the nominal respondent as she is the </w:t>
      </w:r>
      <w:r w:rsidR="00BC1F35" w:rsidRPr="006C1E76">
        <w:rPr>
          <w:rFonts w:ascii="Arial" w:hAnsi="Arial" w:cs="Arial"/>
          <w:sz w:val="24"/>
          <w:szCs w:val="24"/>
          <w:lang w:val="en-GB"/>
        </w:rPr>
        <w:t xml:space="preserve">presiding officer </w:t>
      </w:r>
      <w:r w:rsidR="001426D5" w:rsidRPr="006C1E76">
        <w:rPr>
          <w:rFonts w:ascii="Arial" w:hAnsi="Arial" w:cs="Arial"/>
          <w:sz w:val="24"/>
          <w:szCs w:val="24"/>
          <w:lang w:val="en-GB"/>
        </w:rPr>
        <w:t xml:space="preserve">of the National Assembly, which </w:t>
      </w:r>
      <w:r w:rsidR="00E23536" w:rsidRPr="006C1E76">
        <w:rPr>
          <w:rFonts w:ascii="Arial" w:hAnsi="Arial" w:cs="Arial"/>
          <w:sz w:val="24"/>
          <w:szCs w:val="24"/>
          <w:lang w:val="en-GB"/>
        </w:rPr>
        <w:t xml:space="preserve">body </w:t>
      </w:r>
      <w:r w:rsidR="001426D5" w:rsidRPr="006C1E76">
        <w:rPr>
          <w:rFonts w:ascii="Arial" w:hAnsi="Arial" w:cs="Arial"/>
          <w:sz w:val="24"/>
          <w:szCs w:val="24"/>
          <w:lang w:val="en-GB"/>
        </w:rPr>
        <w:t>adopted certain</w:t>
      </w:r>
      <w:r w:rsidR="003F74A7" w:rsidRPr="006C1E76">
        <w:rPr>
          <w:rFonts w:ascii="Arial" w:hAnsi="Arial" w:cs="Arial"/>
          <w:sz w:val="24"/>
          <w:szCs w:val="24"/>
          <w:lang w:val="en-GB"/>
        </w:rPr>
        <w:t xml:space="preserve"> resolution</w:t>
      </w:r>
      <w:r w:rsidR="001426D5" w:rsidRPr="006C1E76">
        <w:rPr>
          <w:rFonts w:ascii="Arial" w:hAnsi="Arial" w:cs="Arial"/>
          <w:sz w:val="24"/>
          <w:szCs w:val="24"/>
          <w:lang w:val="en-GB"/>
        </w:rPr>
        <w:t>s</w:t>
      </w:r>
      <w:r w:rsidR="003F74A7" w:rsidRPr="006C1E76">
        <w:rPr>
          <w:rFonts w:ascii="Arial" w:hAnsi="Arial" w:cs="Arial"/>
          <w:sz w:val="24"/>
          <w:szCs w:val="24"/>
          <w:lang w:val="en-GB"/>
        </w:rPr>
        <w:t xml:space="preserve"> </w:t>
      </w:r>
      <w:r w:rsidR="001426D5" w:rsidRPr="006C1E76">
        <w:rPr>
          <w:rFonts w:ascii="Arial" w:hAnsi="Arial" w:cs="Arial"/>
          <w:sz w:val="24"/>
          <w:szCs w:val="24"/>
          <w:lang w:val="en-GB"/>
        </w:rPr>
        <w:t xml:space="preserve">which are challenged </w:t>
      </w:r>
      <w:r w:rsidR="003F74A7" w:rsidRPr="006C1E76">
        <w:rPr>
          <w:rFonts w:ascii="Arial" w:hAnsi="Arial" w:cs="Arial"/>
          <w:sz w:val="24"/>
          <w:szCs w:val="24"/>
          <w:lang w:val="en-GB"/>
        </w:rPr>
        <w:t xml:space="preserve">in </w:t>
      </w:r>
      <w:r w:rsidR="001426D5" w:rsidRPr="006C1E76">
        <w:rPr>
          <w:rFonts w:ascii="Arial" w:hAnsi="Arial" w:cs="Arial"/>
          <w:sz w:val="24"/>
          <w:szCs w:val="24"/>
          <w:lang w:val="en-GB"/>
        </w:rPr>
        <w:t>the present matter.</w:t>
      </w:r>
    </w:p>
    <w:p w14:paraId="306E0BE2" w14:textId="221EF1EB" w:rsidR="003355D1" w:rsidRPr="00E25B36" w:rsidRDefault="008C00B7" w:rsidP="006C46ED">
      <w:pPr>
        <w:numPr>
          <w:ilvl w:val="0"/>
          <w:numId w:val="2"/>
        </w:numPr>
        <w:tabs>
          <w:tab w:val="num" w:pos="720"/>
        </w:tabs>
        <w:spacing w:after="360" w:line="480" w:lineRule="auto"/>
        <w:ind w:left="720"/>
        <w:jc w:val="both"/>
        <w:rPr>
          <w:rFonts w:ascii="Arial" w:hAnsi="Arial" w:cs="Arial"/>
          <w:sz w:val="24"/>
          <w:szCs w:val="24"/>
          <w:lang w:val="en-GB"/>
        </w:rPr>
      </w:pPr>
      <w:r w:rsidRPr="00E25B36">
        <w:rPr>
          <w:rFonts w:ascii="Arial" w:hAnsi="Arial" w:cs="Arial"/>
          <w:sz w:val="24"/>
          <w:szCs w:val="24"/>
          <w:lang w:val="en-GB"/>
        </w:rPr>
        <w:lastRenderedPageBreak/>
        <w:t xml:space="preserve">The Second </w:t>
      </w:r>
      <w:r w:rsidR="00CC69C4" w:rsidRPr="00E25B36">
        <w:rPr>
          <w:rFonts w:ascii="Arial" w:hAnsi="Arial" w:cs="Arial"/>
          <w:sz w:val="24"/>
          <w:szCs w:val="24"/>
          <w:lang w:val="en-GB"/>
        </w:rPr>
        <w:t xml:space="preserve">Respondent </w:t>
      </w:r>
      <w:r w:rsidR="00D96B48" w:rsidRPr="00E25B36">
        <w:rPr>
          <w:rFonts w:ascii="Arial" w:hAnsi="Arial" w:cs="Arial"/>
          <w:sz w:val="24"/>
          <w:szCs w:val="24"/>
          <w:lang w:val="en-GB"/>
        </w:rPr>
        <w:t xml:space="preserve">is </w:t>
      </w:r>
      <w:r w:rsidR="0078570E" w:rsidRPr="00E25B36">
        <w:rPr>
          <w:rFonts w:ascii="Arial" w:hAnsi="Arial" w:cs="Arial"/>
          <w:b/>
          <w:spacing w:val="-3"/>
          <w:sz w:val="24"/>
          <w:szCs w:val="24"/>
          <w:lang w:val="af-ZA"/>
        </w:rPr>
        <w:t>JACOB GEDLEYIHLEKISA ZUMA,</w:t>
      </w:r>
      <w:r w:rsidR="006C46ED" w:rsidRPr="00E25B36">
        <w:rPr>
          <w:rFonts w:ascii="Arial" w:hAnsi="Arial" w:cs="Arial"/>
          <w:b/>
          <w:spacing w:val="-3"/>
          <w:sz w:val="24"/>
          <w:szCs w:val="24"/>
          <w:lang w:val="af-ZA"/>
        </w:rPr>
        <w:t xml:space="preserve"> </w:t>
      </w:r>
      <w:r w:rsidR="0078570E" w:rsidRPr="00E25B36">
        <w:rPr>
          <w:rFonts w:ascii="Arial" w:hAnsi="Arial" w:cs="Arial"/>
          <w:b/>
          <w:spacing w:val="-3"/>
          <w:sz w:val="24"/>
          <w:szCs w:val="24"/>
          <w:lang w:val="af-ZA"/>
        </w:rPr>
        <w:t xml:space="preserve">THE PRESIDENT </w:t>
      </w:r>
      <w:r w:rsidR="0078570E" w:rsidRPr="00E25B36">
        <w:rPr>
          <w:rFonts w:ascii="Arial" w:hAnsi="Arial" w:cs="Arial"/>
          <w:b/>
          <w:spacing w:val="-3"/>
          <w:sz w:val="24"/>
          <w:szCs w:val="24"/>
          <w:lang w:val="af-ZA"/>
        </w:rPr>
        <w:tab/>
        <w:t>OF THE REPUBLIC</w:t>
      </w:r>
      <w:r w:rsidR="0078570E" w:rsidRPr="00E25B36">
        <w:rPr>
          <w:rFonts w:ascii="Arial" w:hAnsi="Arial" w:cs="Arial"/>
          <w:spacing w:val="-3"/>
          <w:sz w:val="24"/>
          <w:szCs w:val="24"/>
          <w:lang w:val="af-ZA"/>
        </w:rPr>
        <w:t xml:space="preserve"> </w:t>
      </w:r>
      <w:r w:rsidR="0078570E" w:rsidRPr="00E25B36">
        <w:rPr>
          <w:rFonts w:ascii="Arial" w:hAnsi="Arial" w:cs="Arial"/>
          <w:b/>
          <w:spacing w:val="-3"/>
          <w:sz w:val="24"/>
          <w:szCs w:val="24"/>
          <w:lang w:val="af-ZA"/>
        </w:rPr>
        <w:t>OF SOUTH AFRICA</w:t>
      </w:r>
      <w:r w:rsidR="00963A27">
        <w:rPr>
          <w:rFonts w:ascii="Arial" w:hAnsi="Arial" w:cs="Arial"/>
          <w:b/>
          <w:spacing w:val="-3"/>
          <w:sz w:val="24"/>
          <w:szCs w:val="24"/>
          <w:lang w:val="af-ZA"/>
        </w:rPr>
        <w:t xml:space="preserve"> </w:t>
      </w:r>
      <w:r w:rsidR="00963A27" w:rsidRPr="004D71F9">
        <w:rPr>
          <w:rFonts w:ascii="Arial" w:hAnsi="Arial" w:cs="Arial"/>
          <w:i/>
          <w:spacing w:val="-3"/>
          <w:sz w:val="24"/>
          <w:szCs w:val="24"/>
          <w:lang w:val="af-ZA"/>
        </w:rPr>
        <w:t>(“President</w:t>
      </w:r>
      <w:r w:rsidR="00FB7EB8" w:rsidRPr="004D71F9">
        <w:rPr>
          <w:rFonts w:ascii="Arial" w:hAnsi="Arial" w:cs="Arial"/>
          <w:i/>
          <w:spacing w:val="-3"/>
          <w:sz w:val="24"/>
          <w:szCs w:val="24"/>
          <w:lang w:val="af-ZA"/>
        </w:rPr>
        <w:t xml:space="preserve"> Zuma</w:t>
      </w:r>
      <w:r w:rsidR="00963A27" w:rsidRPr="004D71F9">
        <w:rPr>
          <w:rFonts w:ascii="Arial" w:hAnsi="Arial" w:cs="Arial"/>
          <w:i/>
          <w:spacing w:val="-3"/>
          <w:sz w:val="24"/>
          <w:szCs w:val="24"/>
          <w:lang w:val="af-ZA"/>
        </w:rPr>
        <w:t>”)</w:t>
      </w:r>
      <w:r w:rsidR="0078570E" w:rsidRPr="004D71F9">
        <w:rPr>
          <w:rFonts w:ascii="Arial" w:hAnsi="Arial" w:cs="Arial"/>
          <w:sz w:val="24"/>
          <w:szCs w:val="24"/>
          <w:lang w:val="en-GB"/>
        </w:rPr>
        <w:t>,</w:t>
      </w:r>
      <w:r w:rsidR="0078570E" w:rsidRPr="00E25B36">
        <w:rPr>
          <w:rFonts w:ascii="Arial" w:hAnsi="Arial" w:cs="Arial"/>
          <w:sz w:val="24"/>
          <w:szCs w:val="24"/>
          <w:lang w:val="en-GB"/>
        </w:rPr>
        <w:t xml:space="preserve"> </w:t>
      </w:r>
      <w:r w:rsidR="00660097" w:rsidRPr="00E25B36">
        <w:rPr>
          <w:rFonts w:ascii="Arial" w:hAnsi="Arial" w:cs="Arial"/>
          <w:spacing w:val="-3"/>
          <w:sz w:val="24"/>
          <w:szCs w:val="24"/>
          <w:lang w:val="en-GB"/>
        </w:rPr>
        <w:t xml:space="preserve">with his offices at Tuynhuys, </w:t>
      </w:r>
      <w:r w:rsidR="0066544D" w:rsidRPr="00E25B36">
        <w:rPr>
          <w:rFonts w:ascii="Arial" w:hAnsi="Arial" w:cs="Arial"/>
          <w:sz w:val="24"/>
          <w:szCs w:val="24"/>
          <w:lang w:val="en-GB"/>
        </w:rPr>
        <w:t>Cape Town.</w:t>
      </w:r>
      <w:r w:rsidR="00FB7EB8">
        <w:rPr>
          <w:rFonts w:ascii="Arial" w:hAnsi="Arial" w:cs="Arial"/>
          <w:sz w:val="24"/>
          <w:szCs w:val="24"/>
          <w:lang w:val="en-GB"/>
        </w:rPr>
        <w:t xml:space="preserve">  </w:t>
      </w:r>
      <w:r w:rsidR="006C46ED" w:rsidRPr="00E25B36">
        <w:rPr>
          <w:rFonts w:ascii="Arial" w:hAnsi="Arial" w:cs="Arial"/>
          <w:sz w:val="24"/>
          <w:szCs w:val="24"/>
          <w:lang w:val="en-GB"/>
        </w:rPr>
        <w:t xml:space="preserve">President </w:t>
      </w:r>
      <w:r w:rsidR="00FB7EB8">
        <w:rPr>
          <w:rFonts w:ascii="Arial" w:hAnsi="Arial" w:cs="Arial"/>
          <w:sz w:val="24"/>
          <w:szCs w:val="24"/>
          <w:lang w:val="en-GB"/>
        </w:rPr>
        <w:t xml:space="preserve">Zuma </w:t>
      </w:r>
      <w:r w:rsidR="003F74A7" w:rsidRPr="00E25B36">
        <w:rPr>
          <w:rFonts w:ascii="Arial" w:hAnsi="Arial" w:cs="Arial"/>
          <w:sz w:val="24"/>
          <w:szCs w:val="24"/>
          <w:lang w:val="en-GB"/>
        </w:rPr>
        <w:t xml:space="preserve">was required to </w:t>
      </w:r>
      <w:r w:rsidR="00CC69C4" w:rsidRPr="00E25B36">
        <w:rPr>
          <w:rFonts w:ascii="Arial" w:hAnsi="Arial" w:cs="Arial"/>
          <w:sz w:val="24"/>
          <w:szCs w:val="24"/>
          <w:lang w:val="en-GB"/>
        </w:rPr>
        <w:t>comply with the remedial action taken by the Fourth Respondent</w:t>
      </w:r>
      <w:r w:rsidR="006C46ED" w:rsidRPr="00E25B36">
        <w:rPr>
          <w:rFonts w:ascii="Arial" w:hAnsi="Arial" w:cs="Arial"/>
          <w:sz w:val="24"/>
          <w:szCs w:val="24"/>
          <w:lang w:val="en-GB"/>
        </w:rPr>
        <w:t xml:space="preserve"> (</w:t>
      </w:r>
      <w:r w:rsidR="006C46ED" w:rsidRPr="00E25B36">
        <w:rPr>
          <w:rFonts w:ascii="Arial" w:hAnsi="Arial" w:cs="Arial"/>
          <w:i/>
          <w:sz w:val="24"/>
          <w:szCs w:val="24"/>
          <w:lang w:val="en-GB"/>
        </w:rPr>
        <w:t>“the Public Protector”</w:t>
      </w:r>
      <w:r w:rsidR="006C46ED" w:rsidRPr="00E25B36">
        <w:rPr>
          <w:rFonts w:ascii="Arial" w:hAnsi="Arial" w:cs="Arial"/>
          <w:sz w:val="24"/>
          <w:szCs w:val="24"/>
          <w:lang w:val="en-GB"/>
        </w:rPr>
        <w:t>)</w:t>
      </w:r>
      <w:r w:rsidR="00CC69C4" w:rsidRPr="00E25B36">
        <w:rPr>
          <w:rFonts w:ascii="Arial" w:hAnsi="Arial" w:cs="Arial"/>
          <w:sz w:val="24"/>
          <w:szCs w:val="24"/>
          <w:lang w:val="en-GB"/>
        </w:rPr>
        <w:t xml:space="preserve"> in her report concerning the security upgrades at his private residence at Nkandla. </w:t>
      </w:r>
      <w:r w:rsidR="00BB4A14">
        <w:rPr>
          <w:rFonts w:ascii="Arial" w:hAnsi="Arial" w:cs="Arial"/>
          <w:sz w:val="24"/>
          <w:szCs w:val="24"/>
          <w:lang w:val="en-GB"/>
        </w:rPr>
        <w:t xml:space="preserve"> </w:t>
      </w:r>
      <w:r w:rsidR="006C46ED" w:rsidRPr="00E25B36">
        <w:rPr>
          <w:rFonts w:ascii="Arial" w:hAnsi="Arial" w:cs="Arial"/>
          <w:sz w:val="24"/>
          <w:szCs w:val="24"/>
          <w:lang w:val="en-GB"/>
        </w:rPr>
        <w:t>President</w:t>
      </w:r>
      <w:r w:rsidR="00FB7EB8">
        <w:rPr>
          <w:rFonts w:ascii="Arial" w:hAnsi="Arial" w:cs="Arial"/>
          <w:sz w:val="24"/>
          <w:szCs w:val="24"/>
          <w:lang w:val="en-GB"/>
        </w:rPr>
        <w:t xml:space="preserve"> Zuma</w:t>
      </w:r>
      <w:r w:rsidR="00CC69C4" w:rsidRPr="00E25B36">
        <w:rPr>
          <w:rFonts w:ascii="Arial" w:hAnsi="Arial" w:cs="Arial"/>
          <w:sz w:val="24"/>
          <w:szCs w:val="24"/>
          <w:lang w:val="en-GB"/>
        </w:rPr>
        <w:t xml:space="preserve"> not only failed to do so, but he failed to engage rationally with </w:t>
      </w:r>
      <w:r w:rsidR="00BC1F35" w:rsidRPr="00E25B36">
        <w:rPr>
          <w:rFonts w:ascii="Arial" w:hAnsi="Arial" w:cs="Arial"/>
          <w:sz w:val="24"/>
          <w:szCs w:val="24"/>
          <w:lang w:val="en-GB"/>
        </w:rPr>
        <w:t xml:space="preserve">the </w:t>
      </w:r>
      <w:r w:rsidR="00E25B36" w:rsidRPr="00E25B36">
        <w:rPr>
          <w:rFonts w:ascii="Arial" w:hAnsi="Arial" w:cs="Arial"/>
          <w:sz w:val="24"/>
          <w:szCs w:val="24"/>
          <w:lang w:val="en-GB"/>
        </w:rPr>
        <w:t>Public Protector</w:t>
      </w:r>
      <w:r w:rsidR="00BC1F35" w:rsidRPr="00E25B36">
        <w:rPr>
          <w:rFonts w:ascii="Arial" w:hAnsi="Arial" w:cs="Arial"/>
          <w:sz w:val="24"/>
          <w:szCs w:val="24"/>
          <w:lang w:val="en-GB"/>
        </w:rPr>
        <w:t xml:space="preserve"> </w:t>
      </w:r>
      <w:r w:rsidR="006C46ED" w:rsidRPr="00E25B36">
        <w:rPr>
          <w:rFonts w:ascii="Arial" w:hAnsi="Arial" w:cs="Arial"/>
          <w:sz w:val="24"/>
          <w:szCs w:val="24"/>
          <w:lang w:val="en-GB"/>
        </w:rPr>
        <w:t xml:space="preserve">regarding her report. </w:t>
      </w:r>
      <w:r w:rsidR="006C1E76">
        <w:rPr>
          <w:rFonts w:ascii="Arial" w:hAnsi="Arial" w:cs="Arial"/>
          <w:sz w:val="24"/>
          <w:szCs w:val="24"/>
          <w:lang w:val="en-GB"/>
        </w:rPr>
        <w:t xml:space="preserve"> </w:t>
      </w:r>
      <w:r w:rsidR="003F74A7" w:rsidRPr="00E25B36">
        <w:rPr>
          <w:rFonts w:ascii="Arial" w:hAnsi="Arial" w:cs="Arial"/>
          <w:sz w:val="24"/>
          <w:szCs w:val="24"/>
          <w:lang w:val="en-GB"/>
        </w:rPr>
        <w:t xml:space="preserve">The DA contends that </w:t>
      </w:r>
      <w:r w:rsidR="00BB4A14">
        <w:rPr>
          <w:rFonts w:ascii="Arial" w:hAnsi="Arial" w:cs="Arial"/>
          <w:sz w:val="24"/>
          <w:szCs w:val="24"/>
          <w:lang w:val="en-GB"/>
        </w:rPr>
        <w:t>President Zuma’</w:t>
      </w:r>
      <w:r w:rsidR="00237E96">
        <w:rPr>
          <w:rFonts w:ascii="Arial" w:hAnsi="Arial" w:cs="Arial"/>
          <w:sz w:val="24"/>
          <w:szCs w:val="24"/>
          <w:lang w:val="en-GB"/>
        </w:rPr>
        <w:t>s</w:t>
      </w:r>
      <w:r w:rsidR="00CC69C4" w:rsidRPr="00E25B36">
        <w:rPr>
          <w:rFonts w:ascii="Arial" w:hAnsi="Arial" w:cs="Arial"/>
          <w:sz w:val="24"/>
          <w:szCs w:val="24"/>
          <w:lang w:val="en-GB"/>
        </w:rPr>
        <w:t xml:space="preserve"> failure</w:t>
      </w:r>
      <w:r w:rsidR="003F74A7" w:rsidRPr="00E25B36">
        <w:rPr>
          <w:rFonts w:ascii="Arial" w:hAnsi="Arial" w:cs="Arial"/>
          <w:sz w:val="24"/>
          <w:szCs w:val="24"/>
          <w:lang w:val="en-GB"/>
        </w:rPr>
        <w:t xml:space="preserve"> </w:t>
      </w:r>
      <w:r w:rsidR="0078570E" w:rsidRPr="00E25B36">
        <w:rPr>
          <w:rFonts w:ascii="Arial" w:hAnsi="Arial" w:cs="Arial"/>
          <w:sz w:val="24"/>
          <w:szCs w:val="24"/>
          <w:lang w:val="en-GB"/>
        </w:rPr>
        <w:t xml:space="preserve">to </w:t>
      </w:r>
      <w:r w:rsidR="00CC69C4" w:rsidRPr="00E25B36">
        <w:rPr>
          <w:rFonts w:ascii="Arial" w:hAnsi="Arial" w:cs="Arial"/>
          <w:sz w:val="24"/>
          <w:szCs w:val="24"/>
          <w:lang w:val="en-GB"/>
        </w:rPr>
        <w:t>co</w:t>
      </w:r>
      <w:r w:rsidR="00BB4A14">
        <w:rPr>
          <w:rFonts w:ascii="Arial" w:hAnsi="Arial" w:cs="Arial"/>
          <w:sz w:val="24"/>
          <w:szCs w:val="24"/>
          <w:lang w:val="en-GB"/>
        </w:rPr>
        <w:t>mply with the remedial action taken by</w:t>
      </w:r>
      <w:r w:rsidR="00CC69C4" w:rsidRPr="00E25B36">
        <w:rPr>
          <w:rFonts w:ascii="Arial" w:hAnsi="Arial" w:cs="Arial"/>
          <w:sz w:val="24"/>
          <w:szCs w:val="24"/>
          <w:lang w:val="en-GB"/>
        </w:rPr>
        <w:t xml:space="preserve"> the </w:t>
      </w:r>
      <w:r w:rsidR="006C1E76">
        <w:rPr>
          <w:rFonts w:ascii="Arial" w:hAnsi="Arial" w:cs="Arial"/>
          <w:sz w:val="24"/>
          <w:szCs w:val="24"/>
          <w:lang w:val="en-GB"/>
        </w:rPr>
        <w:t>Public Protector</w:t>
      </w:r>
      <w:r w:rsidR="00CC69C4" w:rsidRPr="00E25B36">
        <w:rPr>
          <w:rFonts w:ascii="Arial" w:hAnsi="Arial" w:cs="Arial"/>
          <w:sz w:val="24"/>
          <w:szCs w:val="24"/>
          <w:lang w:val="en-GB"/>
        </w:rPr>
        <w:t>, alternatively to engage rationally with her</w:t>
      </w:r>
      <w:r w:rsidR="003F74A7" w:rsidRPr="00E25B36">
        <w:rPr>
          <w:rFonts w:ascii="Arial" w:hAnsi="Arial" w:cs="Arial"/>
          <w:sz w:val="24"/>
          <w:szCs w:val="24"/>
          <w:lang w:val="en-GB"/>
        </w:rPr>
        <w:t xml:space="preserve"> report</w:t>
      </w:r>
      <w:r w:rsidR="00CC69C4" w:rsidRPr="00E25B36">
        <w:rPr>
          <w:rFonts w:ascii="Arial" w:hAnsi="Arial" w:cs="Arial"/>
          <w:sz w:val="24"/>
          <w:szCs w:val="24"/>
          <w:lang w:val="en-GB"/>
        </w:rPr>
        <w:t>, was u</w:t>
      </w:r>
      <w:r w:rsidR="006C1E76">
        <w:rPr>
          <w:rFonts w:ascii="Arial" w:hAnsi="Arial" w:cs="Arial"/>
          <w:sz w:val="24"/>
          <w:szCs w:val="24"/>
          <w:lang w:val="en-GB"/>
        </w:rPr>
        <w:t>nlawful, unconstitutional</w:t>
      </w:r>
      <w:r w:rsidR="00CC69C4" w:rsidRPr="00E25B36">
        <w:rPr>
          <w:rFonts w:ascii="Arial" w:hAnsi="Arial" w:cs="Arial"/>
          <w:sz w:val="24"/>
          <w:szCs w:val="24"/>
          <w:lang w:val="en-GB"/>
        </w:rPr>
        <w:t xml:space="preserve"> and invalid.</w:t>
      </w:r>
      <w:r w:rsidR="00E25B36" w:rsidRPr="00E25B36">
        <w:rPr>
          <w:rFonts w:ascii="Arial" w:hAnsi="Arial" w:cs="Arial"/>
          <w:sz w:val="24"/>
          <w:szCs w:val="24"/>
          <w:lang w:val="en-GB"/>
        </w:rPr>
        <w:t xml:space="preserve"> </w:t>
      </w:r>
    </w:p>
    <w:p w14:paraId="08CAA782" w14:textId="6F815034" w:rsidR="001432E1" w:rsidRPr="001F7134" w:rsidRDefault="001432E1" w:rsidP="0045073B">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lang w:val="en-GB"/>
        </w:rPr>
        <w:t xml:space="preserve">The Third Respondent is </w:t>
      </w:r>
      <w:r w:rsidRPr="001F7134">
        <w:rPr>
          <w:rFonts w:ascii="Arial" w:hAnsi="Arial" w:cs="Arial"/>
          <w:b/>
          <w:sz w:val="24"/>
          <w:szCs w:val="24"/>
          <w:lang w:val="en-GB"/>
        </w:rPr>
        <w:t>THE MINISTER OF POLICE</w:t>
      </w:r>
      <w:r w:rsidR="00B004B4">
        <w:rPr>
          <w:rFonts w:ascii="Arial" w:hAnsi="Arial" w:cs="Arial"/>
          <w:sz w:val="24"/>
          <w:szCs w:val="24"/>
          <w:lang w:val="en-GB"/>
        </w:rPr>
        <w:t xml:space="preserve">, </w:t>
      </w:r>
      <w:r w:rsidRPr="001F7134">
        <w:rPr>
          <w:rFonts w:ascii="Arial" w:hAnsi="Arial" w:cs="Arial"/>
          <w:sz w:val="24"/>
          <w:szCs w:val="24"/>
          <w:lang w:val="en-GB"/>
        </w:rPr>
        <w:t>cited care of the State Attorney, 4</w:t>
      </w:r>
      <w:r w:rsidRPr="001F7134">
        <w:rPr>
          <w:rFonts w:ascii="Arial" w:hAnsi="Arial" w:cs="Arial"/>
          <w:sz w:val="24"/>
          <w:szCs w:val="24"/>
          <w:vertAlign w:val="superscript"/>
          <w:lang w:val="en-GB"/>
        </w:rPr>
        <w:t>th</w:t>
      </w:r>
      <w:r w:rsidRPr="001F7134">
        <w:rPr>
          <w:rFonts w:ascii="Arial" w:hAnsi="Arial" w:cs="Arial"/>
          <w:sz w:val="24"/>
          <w:szCs w:val="24"/>
          <w:lang w:val="en-GB"/>
        </w:rPr>
        <w:t xml:space="preserve"> Floor, 22 Long Street, Cape Town.  The </w:t>
      </w:r>
      <w:r w:rsidR="00976193">
        <w:rPr>
          <w:rFonts w:ascii="Arial" w:hAnsi="Arial" w:cs="Arial"/>
          <w:sz w:val="24"/>
          <w:szCs w:val="24"/>
          <w:lang w:val="en-GB"/>
        </w:rPr>
        <w:t xml:space="preserve">Minister of Police </w:t>
      </w:r>
      <w:r w:rsidRPr="001F7134">
        <w:rPr>
          <w:rFonts w:ascii="Arial" w:hAnsi="Arial" w:cs="Arial"/>
          <w:sz w:val="24"/>
          <w:szCs w:val="24"/>
          <w:lang w:val="en-GB"/>
        </w:rPr>
        <w:t xml:space="preserve">purported to file a report to the </w:t>
      </w:r>
      <w:r w:rsidR="00B004B4">
        <w:rPr>
          <w:rFonts w:ascii="Arial" w:hAnsi="Arial" w:cs="Arial"/>
          <w:sz w:val="24"/>
          <w:szCs w:val="24"/>
          <w:lang w:val="en-GB"/>
        </w:rPr>
        <w:t>National Assembly</w:t>
      </w:r>
      <w:r w:rsidRPr="001F7134">
        <w:rPr>
          <w:rFonts w:ascii="Arial" w:hAnsi="Arial" w:cs="Arial"/>
          <w:sz w:val="24"/>
          <w:szCs w:val="24"/>
          <w:lang w:val="en-GB"/>
        </w:rPr>
        <w:t xml:space="preserve"> in which he attempted to </w:t>
      </w:r>
      <w:r w:rsidR="009C4BCD">
        <w:rPr>
          <w:rFonts w:ascii="Arial" w:hAnsi="Arial" w:cs="Arial"/>
          <w:sz w:val="24"/>
          <w:szCs w:val="24"/>
          <w:lang w:val="en-GB"/>
        </w:rPr>
        <w:t>respond to</w:t>
      </w:r>
      <w:r w:rsidRPr="001F7134">
        <w:rPr>
          <w:rFonts w:ascii="Arial" w:hAnsi="Arial" w:cs="Arial"/>
          <w:sz w:val="24"/>
          <w:szCs w:val="24"/>
          <w:lang w:val="en-GB"/>
        </w:rPr>
        <w:t xml:space="preserve"> </w:t>
      </w:r>
      <w:r w:rsidR="00976193">
        <w:rPr>
          <w:rFonts w:ascii="Arial" w:hAnsi="Arial" w:cs="Arial"/>
          <w:sz w:val="24"/>
          <w:szCs w:val="24"/>
          <w:lang w:val="en-GB"/>
        </w:rPr>
        <w:t>the Public Protector’s</w:t>
      </w:r>
      <w:r w:rsidRPr="001F7134">
        <w:rPr>
          <w:rFonts w:ascii="Arial" w:hAnsi="Arial" w:cs="Arial"/>
          <w:sz w:val="24"/>
          <w:szCs w:val="24"/>
          <w:lang w:val="en-GB"/>
        </w:rPr>
        <w:t xml:space="preserve"> Nkandla report.  </w:t>
      </w:r>
      <w:r w:rsidR="00976193">
        <w:rPr>
          <w:rFonts w:ascii="Arial" w:hAnsi="Arial" w:cs="Arial"/>
          <w:sz w:val="24"/>
          <w:szCs w:val="24"/>
          <w:lang w:val="en-GB"/>
        </w:rPr>
        <w:t xml:space="preserve">The Minister of Police </w:t>
      </w:r>
      <w:r w:rsidRPr="001F7134">
        <w:rPr>
          <w:rFonts w:ascii="Arial" w:hAnsi="Arial" w:cs="Arial"/>
          <w:sz w:val="24"/>
          <w:szCs w:val="24"/>
          <w:lang w:val="en-GB"/>
        </w:rPr>
        <w:t xml:space="preserve">was not </w:t>
      </w:r>
      <w:r w:rsidR="00BB4A14">
        <w:rPr>
          <w:rFonts w:ascii="Arial" w:hAnsi="Arial" w:cs="Arial"/>
          <w:sz w:val="24"/>
          <w:szCs w:val="24"/>
          <w:lang w:val="en-GB"/>
        </w:rPr>
        <w:t>authorised to make such report</w:t>
      </w:r>
      <w:r w:rsidR="00976193">
        <w:rPr>
          <w:rFonts w:ascii="Arial" w:hAnsi="Arial" w:cs="Arial"/>
          <w:sz w:val="24"/>
          <w:szCs w:val="24"/>
          <w:lang w:val="en-GB"/>
        </w:rPr>
        <w:t>,</w:t>
      </w:r>
      <w:r w:rsidRPr="001F7134">
        <w:rPr>
          <w:rFonts w:ascii="Arial" w:hAnsi="Arial" w:cs="Arial"/>
          <w:sz w:val="24"/>
          <w:szCs w:val="24"/>
          <w:lang w:val="en-GB"/>
        </w:rPr>
        <w:t xml:space="preserve"> and his report is in any event </w:t>
      </w:r>
      <w:r w:rsidR="00CC69C4">
        <w:rPr>
          <w:rFonts w:ascii="Arial" w:hAnsi="Arial" w:cs="Arial"/>
          <w:sz w:val="24"/>
          <w:szCs w:val="24"/>
          <w:lang w:val="en-GB"/>
        </w:rPr>
        <w:t>fatally flawed and irrational, both procedurally and substantively.</w:t>
      </w:r>
      <w:r w:rsidRPr="001F7134">
        <w:rPr>
          <w:rFonts w:ascii="Arial" w:hAnsi="Arial" w:cs="Arial"/>
          <w:sz w:val="24"/>
          <w:szCs w:val="24"/>
          <w:lang w:val="en-GB"/>
        </w:rPr>
        <w:t xml:space="preserve">  The</w:t>
      </w:r>
      <w:r w:rsidR="00A427C9">
        <w:rPr>
          <w:rFonts w:ascii="Arial" w:hAnsi="Arial" w:cs="Arial"/>
          <w:sz w:val="24"/>
          <w:szCs w:val="24"/>
          <w:lang w:val="en-GB"/>
        </w:rPr>
        <w:t xml:space="preserve"> DA seeks an order declaring </w:t>
      </w:r>
      <w:r w:rsidR="0078570E">
        <w:rPr>
          <w:rFonts w:ascii="Arial" w:hAnsi="Arial" w:cs="Arial"/>
          <w:sz w:val="24"/>
          <w:szCs w:val="24"/>
          <w:lang w:val="en-GB"/>
        </w:rPr>
        <w:t xml:space="preserve">the </w:t>
      </w:r>
      <w:r w:rsidR="00976193">
        <w:rPr>
          <w:rFonts w:ascii="Arial" w:hAnsi="Arial" w:cs="Arial"/>
          <w:sz w:val="24"/>
          <w:szCs w:val="24"/>
          <w:lang w:val="en-GB"/>
        </w:rPr>
        <w:t>Minister’s</w:t>
      </w:r>
      <w:r w:rsidRPr="001F7134">
        <w:rPr>
          <w:rFonts w:ascii="Arial" w:hAnsi="Arial" w:cs="Arial"/>
          <w:sz w:val="24"/>
          <w:szCs w:val="24"/>
          <w:lang w:val="en-GB"/>
        </w:rPr>
        <w:t xml:space="preserve"> report to be </w:t>
      </w:r>
      <w:r w:rsidR="00C3604A">
        <w:rPr>
          <w:rFonts w:ascii="Arial" w:hAnsi="Arial" w:cs="Arial"/>
          <w:sz w:val="24"/>
          <w:szCs w:val="24"/>
          <w:lang w:val="en-GB"/>
        </w:rPr>
        <w:t>unlawful and constitutionally</w:t>
      </w:r>
      <w:r w:rsidRPr="001F7134">
        <w:rPr>
          <w:rFonts w:ascii="Arial" w:hAnsi="Arial" w:cs="Arial"/>
          <w:sz w:val="24"/>
          <w:szCs w:val="24"/>
          <w:lang w:val="en-GB"/>
        </w:rPr>
        <w:t xml:space="preserve"> invalid.  </w:t>
      </w:r>
    </w:p>
    <w:p w14:paraId="6188E7DD" w14:textId="4EEEDE04" w:rsidR="0066544D" w:rsidRPr="00FB7EB8" w:rsidRDefault="009C2619" w:rsidP="0045073B">
      <w:pPr>
        <w:numPr>
          <w:ilvl w:val="0"/>
          <w:numId w:val="2"/>
        </w:numPr>
        <w:tabs>
          <w:tab w:val="num" w:pos="720"/>
        </w:tabs>
        <w:spacing w:after="360" w:line="480" w:lineRule="auto"/>
        <w:ind w:left="720"/>
        <w:jc w:val="both"/>
        <w:rPr>
          <w:rFonts w:ascii="Arial" w:hAnsi="Arial" w:cs="Arial"/>
          <w:sz w:val="24"/>
          <w:szCs w:val="24"/>
          <w:lang w:val="en-GB"/>
        </w:rPr>
      </w:pPr>
      <w:r w:rsidRPr="001F7134">
        <w:rPr>
          <w:rFonts w:ascii="Arial" w:hAnsi="Arial" w:cs="Arial"/>
          <w:sz w:val="24"/>
          <w:szCs w:val="24"/>
        </w:rPr>
        <w:t xml:space="preserve">The </w:t>
      </w:r>
      <w:r w:rsidR="006F2622" w:rsidRPr="001F7134">
        <w:rPr>
          <w:rFonts w:ascii="Arial" w:hAnsi="Arial" w:cs="Arial"/>
          <w:sz w:val="24"/>
          <w:szCs w:val="24"/>
        </w:rPr>
        <w:t>Fourth</w:t>
      </w:r>
      <w:r w:rsidRPr="001F7134">
        <w:rPr>
          <w:rFonts w:ascii="Arial" w:hAnsi="Arial" w:cs="Arial"/>
          <w:sz w:val="24"/>
          <w:szCs w:val="24"/>
        </w:rPr>
        <w:t xml:space="preserve"> </w:t>
      </w:r>
      <w:r w:rsidR="0066544D" w:rsidRPr="001F7134">
        <w:rPr>
          <w:rFonts w:ascii="Arial" w:hAnsi="Arial" w:cs="Arial"/>
          <w:sz w:val="24"/>
          <w:szCs w:val="24"/>
        </w:rPr>
        <w:t xml:space="preserve">Respondent is </w:t>
      </w:r>
      <w:r w:rsidR="0066544D" w:rsidRPr="001F7134">
        <w:rPr>
          <w:rFonts w:ascii="Arial" w:hAnsi="Arial" w:cs="Arial"/>
          <w:b/>
          <w:sz w:val="24"/>
          <w:szCs w:val="24"/>
        </w:rPr>
        <w:t>THE PUBLIC PROTECTOR</w:t>
      </w:r>
      <w:r w:rsidR="00E23536" w:rsidRPr="001F7134">
        <w:rPr>
          <w:rFonts w:ascii="Arial" w:hAnsi="Arial" w:cs="Arial"/>
          <w:sz w:val="24"/>
          <w:szCs w:val="24"/>
        </w:rPr>
        <w:t xml:space="preserve">, </w:t>
      </w:r>
      <w:r w:rsidR="009C79F7" w:rsidRPr="001F7134">
        <w:rPr>
          <w:rFonts w:ascii="Arial" w:hAnsi="Arial" w:cs="Arial"/>
          <w:spacing w:val="-3"/>
          <w:sz w:val="24"/>
          <w:szCs w:val="24"/>
          <w:lang w:val="af-ZA"/>
        </w:rPr>
        <w:t>an organ of state referred to in s</w:t>
      </w:r>
      <w:r w:rsidR="00312E86" w:rsidRPr="001F7134">
        <w:rPr>
          <w:rFonts w:ascii="Arial" w:hAnsi="Arial" w:cs="Arial"/>
          <w:spacing w:val="-3"/>
          <w:sz w:val="24"/>
          <w:szCs w:val="24"/>
          <w:lang w:val="af-ZA"/>
        </w:rPr>
        <w:t>s</w:t>
      </w:r>
      <w:r w:rsidR="009C4BCD">
        <w:rPr>
          <w:rFonts w:ascii="Arial" w:hAnsi="Arial" w:cs="Arial"/>
          <w:spacing w:val="-3"/>
          <w:sz w:val="24"/>
          <w:szCs w:val="24"/>
          <w:lang w:val="af-ZA"/>
        </w:rPr>
        <w:t xml:space="preserve"> </w:t>
      </w:r>
      <w:r w:rsidR="00312E86" w:rsidRPr="001F7134">
        <w:rPr>
          <w:rFonts w:ascii="Arial" w:hAnsi="Arial" w:cs="Arial"/>
          <w:spacing w:val="-3"/>
          <w:sz w:val="24"/>
          <w:szCs w:val="24"/>
          <w:lang w:val="af-ZA"/>
        </w:rPr>
        <w:t>181 – 183 of the Constitu</w:t>
      </w:r>
      <w:r w:rsidR="00BB4A14">
        <w:rPr>
          <w:rFonts w:ascii="Arial" w:hAnsi="Arial" w:cs="Arial"/>
          <w:spacing w:val="-3"/>
          <w:sz w:val="24"/>
          <w:szCs w:val="24"/>
          <w:lang w:val="af-ZA"/>
        </w:rPr>
        <w:t>t</w:t>
      </w:r>
      <w:r w:rsidR="00312E86" w:rsidRPr="001F7134">
        <w:rPr>
          <w:rFonts w:ascii="Arial" w:hAnsi="Arial" w:cs="Arial"/>
          <w:spacing w:val="-3"/>
          <w:sz w:val="24"/>
          <w:szCs w:val="24"/>
          <w:lang w:val="af-ZA"/>
        </w:rPr>
        <w:t>ion of the Republic of South Africa, 1996 (“</w:t>
      </w:r>
      <w:r w:rsidR="00312E86" w:rsidRPr="001F7134">
        <w:rPr>
          <w:rFonts w:ascii="Arial" w:hAnsi="Arial" w:cs="Arial"/>
          <w:i/>
          <w:spacing w:val="-3"/>
          <w:sz w:val="24"/>
          <w:szCs w:val="24"/>
          <w:lang w:val="af-ZA"/>
        </w:rPr>
        <w:t>the Constitution</w:t>
      </w:r>
      <w:r w:rsidR="00312E86" w:rsidRPr="001F7134">
        <w:rPr>
          <w:rFonts w:ascii="Arial" w:hAnsi="Arial" w:cs="Arial"/>
          <w:spacing w:val="-3"/>
          <w:sz w:val="24"/>
          <w:szCs w:val="24"/>
          <w:lang w:val="af-ZA"/>
        </w:rPr>
        <w:t>”)</w:t>
      </w:r>
      <w:r w:rsidR="0078570E">
        <w:rPr>
          <w:rFonts w:ascii="Arial" w:hAnsi="Arial" w:cs="Arial"/>
          <w:spacing w:val="-3"/>
          <w:sz w:val="24"/>
          <w:szCs w:val="24"/>
          <w:lang w:val="af-ZA"/>
        </w:rPr>
        <w:t xml:space="preserve"> with her</w:t>
      </w:r>
      <w:r w:rsidR="009C79F7" w:rsidRPr="001F7134">
        <w:rPr>
          <w:rFonts w:ascii="Arial" w:hAnsi="Arial" w:cs="Arial"/>
          <w:spacing w:val="-3"/>
          <w:sz w:val="24"/>
          <w:szCs w:val="24"/>
          <w:lang w:val="af-ZA"/>
        </w:rPr>
        <w:t xml:space="preserve"> regional office at </w:t>
      </w:r>
      <w:r w:rsidR="002955AD" w:rsidRPr="001F7134">
        <w:rPr>
          <w:rFonts w:ascii="Arial" w:hAnsi="Arial" w:cs="Arial"/>
          <w:sz w:val="24"/>
          <w:szCs w:val="24"/>
        </w:rPr>
        <w:t>4</w:t>
      </w:r>
      <w:r w:rsidR="002955AD" w:rsidRPr="001F7134">
        <w:rPr>
          <w:rFonts w:ascii="Arial" w:hAnsi="Arial" w:cs="Arial"/>
          <w:sz w:val="24"/>
          <w:szCs w:val="24"/>
          <w:vertAlign w:val="superscript"/>
        </w:rPr>
        <w:t>th</w:t>
      </w:r>
      <w:r w:rsidR="00BC1F35">
        <w:rPr>
          <w:rFonts w:ascii="Arial" w:hAnsi="Arial" w:cs="Arial"/>
          <w:sz w:val="24"/>
          <w:szCs w:val="24"/>
        </w:rPr>
        <w:t xml:space="preserve"> Floor, 51 Wale Street / Breë</w:t>
      </w:r>
      <w:r w:rsidR="002955AD" w:rsidRPr="001F7134">
        <w:rPr>
          <w:rFonts w:ascii="Arial" w:hAnsi="Arial" w:cs="Arial"/>
          <w:sz w:val="24"/>
          <w:szCs w:val="24"/>
        </w:rPr>
        <w:t xml:space="preserve"> Street, </w:t>
      </w:r>
      <w:r w:rsidR="00312E86" w:rsidRPr="001F7134">
        <w:rPr>
          <w:rFonts w:ascii="Arial" w:hAnsi="Arial" w:cs="Arial"/>
          <w:sz w:val="24"/>
          <w:szCs w:val="24"/>
        </w:rPr>
        <w:t>Cape Town</w:t>
      </w:r>
      <w:r w:rsidR="002955AD" w:rsidRPr="001F7134">
        <w:rPr>
          <w:rFonts w:ascii="Arial" w:hAnsi="Arial" w:cs="Arial"/>
          <w:sz w:val="24"/>
          <w:szCs w:val="24"/>
        </w:rPr>
        <w:t>.</w:t>
      </w:r>
      <w:r w:rsidR="00312E86" w:rsidRPr="001F7134">
        <w:rPr>
          <w:rFonts w:ascii="Arial" w:hAnsi="Arial" w:cs="Arial"/>
          <w:sz w:val="24"/>
          <w:szCs w:val="24"/>
        </w:rPr>
        <w:t xml:space="preserve">  The </w:t>
      </w:r>
      <w:r w:rsidR="00976193">
        <w:rPr>
          <w:rFonts w:ascii="Arial" w:hAnsi="Arial" w:cs="Arial"/>
          <w:sz w:val="24"/>
          <w:szCs w:val="24"/>
        </w:rPr>
        <w:t>Public Protector</w:t>
      </w:r>
      <w:r w:rsidR="00312E86" w:rsidRPr="001F7134">
        <w:rPr>
          <w:rFonts w:ascii="Arial" w:hAnsi="Arial" w:cs="Arial"/>
          <w:sz w:val="24"/>
          <w:szCs w:val="24"/>
        </w:rPr>
        <w:t xml:space="preserve"> compiled a report entitled “</w:t>
      </w:r>
      <w:r w:rsidR="00312E86" w:rsidRPr="001F7134">
        <w:rPr>
          <w:rFonts w:ascii="Arial" w:hAnsi="Arial" w:cs="Arial"/>
          <w:i/>
          <w:sz w:val="24"/>
          <w:szCs w:val="24"/>
        </w:rPr>
        <w:t>Secure in comfort</w:t>
      </w:r>
      <w:r w:rsidR="00E23536" w:rsidRPr="001F7134">
        <w:rPr>
          <w:rFonts w:ascii="Arial" w:hAnsi="Arial" w:cs="Arial"/>
          <w:sz w:val="24"/>
          <w:szCs w:val="24"/>
        </w:rPr>
        <w:t xml:space="preserve">” </w:t>
      </w:r>
      <w:r w:rsidR="00547569" w:rsidRPr="001F7134">
        <w:rPr>
          <w:rFonts w:ascii="Arial" w:hAnsi="Arial" w:cs="Arial"/>
          <w:sz w:val="24"/>
          <w:szCs w:val="24"/>
        </w:rPr>
        <w:t>regarding</w:t>
      </w:r>
      <w:r w:rsidR="00312E86" w:rsidRPr="001F7134">
        <w:rPr>
          <w:rFonts w:ascii="Arial" w:hAnsi="Arial" w:cs="Arial"/>
          <w:sz w:val="24"/>
          <w:szCs w:val="24"/>
        </w:rPr>
        <w:t xml:space="preserve"> an </w:t>
      </w:r>
      <w:r w:rsidR="00E23536" w:rsidRPr="001F7134">
        <w:rPr>
          <w:rFonts w:ascii="Arial" w:hAnsi="Arial" w:cs="Arial"/>
          <w:sz w:val="24"/>
          <w:szCs w:val="24"/>
        </w:rPr>
        <w:t>“</w:t>
      </w:r>
      <w:r w:rsidR="00E23536" w:rsidRPr="001F7134">
        <w:rPr>
          <w:rFonts w:ascii="Arial" w:hAnsi="Arial" w:cs="Arial"/>
          <w:i/>
          <w:sz w:val="24"/>
          <w:szCs w:val="24"/>
        </w:rPr>
        <w:t>Investigation into Allegations of Impropriety and Unethical C</w:t>
      </w:r>
      <w:r w:rsidR="00312E86" w:rsidRPr="001F7134">
        <w:rPr>
          <w:rFonts w:ascii="Arial" w:hAnsi="Arial" w:cs="Arial"/>
          <w:i/>
          <w:sz w:val="24"/>
          <w:szCs w:val="24"/>
        </w:rPr>
        <w:t xml:space="preserve">onduct relating to the </w:t>
      </w:r>
      <w:r w:rsidR="00E23536" w:rsidRPr="001F7134">
        <w:rPr>
          <w:rFonts w:ascii="Arial" w:hAnsi="Arial" w:cs="Arial"/>
          <w:i/>
          <w:sz w:val="24"/>
          <w:szCs w:val="24"/>
        </w:rPr>
        <w:t xml:space="preserve">Installation and </w:t>
      </w:r>
      <w:r w:rsidR="00E23536" w:rsidRPr="001F7134">
        <w:rPr>
          <w:rFonts w:ascii="Arial" w:hAnsi="Arial" w:cs="Arial"/>
          <w:i/>
          <w:sz w:val="24"/>
          <w:szCs w:val="24"/>
        </w:rPr>
        <w:lastRenderedPageBreak/>
        <w:t>Implementation of Security M</w:t>
      </w:r>
      <w:r w:rsidR="00E77E6F" w:rsidRPr="001F7134">
        <w:rPr>
          <w:rFonts w:ascii="Arial" w:hAnsi="Arial" w:cs="Arial"/>
          <w:i/>
          <w:sz w:val="24"/>
          <w:szCs w:val="24"/>
        </w:rPr>
        <w:t>easures by the Department of Public Works at an</w:t>
      </w:r>
      <w:r w:rsidR="00E23536" w:rsidRPr="001F7134">
        <w:rPr>
          <w:rFonts w:ascii="Arial" w:hAnsi="Arial" w:cs="Arial"/>
          <w:i/>
          <w:sz w:val="24"/>
          <w:szCs w:val="24"/>
        </w:rPr>
        <w:t>d</w:t>
      </w:r>
      <w:r w:rsidR="00E77E6F" w:rsidRPr="001F7134">
        <w:rPr>
          <w:rFonts w:ascii="Arial" w:hAnsi="Arial" w:cs="Arial"/>
          <w:i/>
          <w:sz w:val="24"/>
          <w:szCs w:val="24"/>
        </w:rPr>
        <w:t xml:space="preserve"> in </w:t>
      </w:r>
      <w:r w:rsidR="00E23536" w:rsidRPr="001F7134">
        <w:rPr>
          <w:rFonts w:ascii="Arial" w:hAnsi="Arial" w:cs="Arial"/>
          <w:i/>
          <w:sz w:val="24"/>
          <w:szCs w:val="24"/>
        </w:rPr>
        <w:t>respect of the Private R</w:t>
      </w:r>
      <w:r w:rsidR="00E77E6F" w:rsidRPr="001F7134">
        <w:rPr>
          <w:rFonts w:ascii="Arial" w:hAnsi="Arial" w:cs="Arial"/>
          <w:i/>
          <w:sz w:val="24"/>
          <w:szCs w:val="24"/>
        </w:rPr>
        <w:t>esidence of President Jacob Zuma at Nkandla in the KwaZulu-Natal Province</w:t>
      </w:r>
      <w:r w:rsidR="00E23536" w:rsidRPr="001F7134">
        <w:rPr>
          <w:rFonts w:ascii="Arial" w:hAnsi="Arial" w:cs="Arial"/>
          <w:sz w:val="24"/>
          <w:szCs w:val="24"/>
        </w:rPr>
        <w:t>”</w:t>
      </w:r>
      <w:r w:rsidR="00E77E6F" w:rsidRPr="001F7134">
        <w:rPr>
          <w:rFonts w:ascii="Arial" w:hAnsi="Arial" w:cs="Arial"/>
          <w:sz w:val="24"/>
          <w:szCs w:val="24"/>
        </w:rPr>
        <w:t>.</w:t>
      </w:r>
      <w:r w:rsidR="006B2DDF" w:rsidRPr="001F7134">
        <w:rPr>
          <w:rFonts w:ascii="Arial" w:hAnsi="Arial" w:cs="Arial"/>
          <w:sz w:val="24"/>
          <w:szCs w:val="24"/>
        </w:rPr>
        <w:t xml:space="preserve"> I shall refer to the report to as “</w:t>
      </w:r>
      <w:r w:rsidR="006B2DDF" w:rsidRPr="001F7134">
        <w:rPr>
          <w:rFonts w:ascii="Arial" w:hAnsi="Arial" w:cs="Arial"/>
          <w:i/>
          <w:sz w:val="24"/>
          <w:szCs w:val="24"/>
        </w:rPr>
        <w:t>the Nkandla report</w:t>
      </w:r>
      <w:r w:rsidR="006B2DDF" w:rsidRPr="001F7134">
        <w:rPr>
          <w:rFonts w:ascii="Arial" w:hAnsi="Arial" w:cs="Arial"/>
          <w:sz w:val="24"/>
          <w:szCs w:val="24"/>
        </w:rPr>
        <w:t>”</w:t>
      </w:r>
      <w:r w:rsidR="00976193">
        <w:rPr>
          <w:rFonts w:ascii="Arial" w:hAnsi="Arial" w:cs="Arial"/>
          <w:sz w:val="24"/>
          <w:szCs w:val="24"/>
        </w:rPr>
        <w:t xml:space="preserve">. </w:t>
      </w:r>
      <w:r w:rsidR="006B2DDF" w:rsidRPr="001F7134">
        <w:rPr>
          <w:rFonts w:ascii="Arial" w:hAnsi="Arial" w:cs="Arial"/>
          <w:sz w:val="24"/>
          <w:szCs w:val="24"/>
        </w:rPr>
        <w:t xml:space="preserve"> </w:t>
      </w:r>
      <w:r w:rsidR="00FB7EB8">
        <w:rPr>
          <w:rFonts w:ascii="Arial" w:hAnsi="Arial" w:cs="Arial"/>
          <w:sz w:val="24"/>
          <w:szCs w:val="24"/>
        </w:rPr>
        <w:t>No relief is sought against the Public Protector.  She is cited for such interest as she may have in the application.</w:t>
      </w:r>
    </w:p>
    <w:p w14:paraId="2901348B" w14:textId="5D2F48E3" w:rsidR="00FB7EB8" w:rsidRPr="00FB7EB8" w:rsidRDefault="00FB7EB8" w:rsidP="0045073B">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rPr>
        <w:t xml:space="preserve">All the parties in this application are parties in an application instituted by the Applicant in the High Court, as set out below. </w:t>
      </w:r>
    </w:p>
    <w:p w14:paraId="5C33E79E" w14:textId="10644863" w:rsidR="00D03F2E" w:rsidRPr="001F7134" w:rsidRDefault="0045073B" w:rsidP="00952BE4">
      <w:pPr>
        <w:spacing w:after="360" w:line="480" w:lineRule="auto"/>
        <w:jc w:val="both"/>
        <w:rPr>
          <w:rFonts w:ascii="Arial" w:hAnsi="Arial" w:cs="Arial"/>
          <w:b/>
          <w:sz w:val="24"/>
          <w:szCs w:val="24"/>
          <w:lang w:val="en-GB"/>
        </w:rPr>
      </w:pPr>
      <w:r>
        <w:rPr>
          <w:rFonts w:ascii="Arial" w:hAnsi="Arial" w:cs="Arial"/>
          <w:b/>
          <w:sz w:val="24"/>
          <w:szCs w:val="24"/>
          <w:lang w:val="en-GB"/>
        </w:rPr>
        <w:t xml:space="preserve">THE </w:t>
      </w:r>
      <w:r w:rsidR="00D03F2E" w:rsidRPr="001F7134">
        <w:rPr>
          <w:rFonts w:ascii="Arial" w:hAnsi="Arial" w:cs="Arial"/>
          <w:b/>
          <w:sz w:val="24"/>
          <w:szCs w:val="24"/>
          <w:lang w:val="en-GB"/>
        </w:rPr>
        <w:t>NATURE OF THE APPLICATION</w:t>
      </w:r>
    </w:p>
    <w:p w14:paraId="46F4074C" w14:textId="7B48898A" w:rsidR="00C822E7" w:rsidRDefault="006C46ED" w:rsidP="009D51F8">
      <w:pPr>
        <w:numPr>
          <w:ilvl w:val="0"/>
          <w:numId w:val="2"/>
        </w:numPr>
        <w:tabs>
          <w:tab w:val="num" w:pos="720"/>
        </w:tabs>
        <w:spacing w:after="360" w:line="480" w:lineRule="auto"/>
        <w:ind w:left="720"/>
        <w:jc w:val="both"/>
        <w:rPr>
          <w:rFonts w:ascii="Arial" w:hAnsi="Arial" w:cs="Arial"/>
          <w:sz w:val="24"/>
          <w:szCs w:val="24"/>
          <w:lang w:val="en-GB"/>
        </w:rPr>
      </w:pPr>
      <w:r w:rsidRPr="00D019DE">
        <w:rPr>
          <w:rFonts w:ascii="Arial" w:hAnsi="Arial" w:cs="Arial"/>
          <w:sz w:val="24"/>
          <w:szCs w:val="24"/>
          <w:lang w:val="en-GB"/>
        </w:rPr>
        <w:t>T</w:t>
      </w:r>
      <w:r w:rsidR="00FB7EB8">
        <w:rPr>
          <w:rFonts w:ascii="Arial" w:hAnsi="Arial" w:cs="Arial"/>
          <w:sz w:val="24"/>
          <w:szCs w:val="24"/>
          <w:lang w:val="en-GB"/>
        </w:rPr>
        <w:t xml:space="preserve">his application arises from </w:t>
      </w:r>
      <w:r w:rsidRPr="00D019DE">
        <w:rPr>
          <w:rFonts w:ascii="Arial" w:hAnsi="Arial" w:cs="Arial"/>
          <w:sz w:val="24"/>
          <w:szCs w:val="24"/>
          <w:lang w:val="en-GB"/>
        </w:rPr>
        <w:t>President</w:t>
      </w:r>
      <w:r w:rsidR="00FB7EB8">
        <w:rPr>
          <w:rFonts w:ascii="Arial" w:hAnsi="Arial" w:cs="Arial"/>
          <w:sz w:val="24"/>
          <w:szCs w:val="24"/>
          <w:lang w:val="en-GB"/>
        </w:rPr>
        <w:t xml:space="preserve"> </w:t>
      </w:r>
      <w:r w:rsidR="00237E96">
        <w:rPr>
          <w:rFonts w:ascii="Arial" w:hAnsi="Arial" w:cs="Arial"/>
          <w:sz w:val="24"/>
          <w:szCs w:val="24"/>
          <w:lang w:val="en-GB"/>
        </w:rPr>
        <w:t>Zuma</w:t>
      </w:r>
      <w:r w:rsidR="00BB4A14">
        <w:rPr>
          <w:rFonts w:ascii="Arial" w:hAnsi="Arial" w:cs="Arial"/>
          <w:sz w:val="24"/>
          <w:szCs w:val="24"/>
          <w:lang w:val="en-GB"/>
        </w:rPr>
        <w:t xml:space="preserve">’s </w:t>
      </w:r>
      <w:r w:rsidRPr="00D019DE">
        <w:rPr>
          <w:rFonts w:ascii="Arial" w:hAnsi="Arial" w:cs="Arial"/>
          <w:sz w:val="24"/>
          <w:szCs w:val="24"/>
          <w:lang w:val="en-GB"/>
        </w:rPr>
        <w:t>and the National Assembly’s failure to comply wit</w:t>
      </w:r>
      <w:r w:rsidRPr="009D51F8">
        <w:rPr>
          <w:rFonts w:ascii="Arial" w:hAnsi="Arial" w:cs="Arial"/>
          <w:sz w:val="24"/>
          <w:szCs w:val="24"/>
          <w:lang w:val="en-GB"/>
        </w:rPr>
        <w:t xml:space="preserve">h the remedial </w:t>
      </w:r>
      <w:r w:rsidRPr="00B004B4">
        <w:rPr>
          <w:rFonts w:ascii="Arial" w:hAnsi="Arial" w:cs="Arial"/>
          <w:sz w:val="24"/>
          <w:szCs w:val="24"/>
          <w:lang w:val="en-GB"/>
        </w:rPr>
        <w:t xml:space="preserve">action </w:t>
      </w:r>
      <w:r w:rsidR="00D740DB" w:rsidRPr="00B004B4">
        <w:rPr>
          <w:rFonts w:ascii="Arial" w:hAnsi="Arial" w:cs="Arial"/>
          <w:sz w:val="24"/>
          <w:szCs w:val="24"/>
          <w:lang w:val="en-GB"/>
        </w:rPr>
        <w:t>taken</w:t>
      </w:r>
      <w:r w:rsidRPr="00B004B4">
        <w:rPr>
          <w:rFonts w:ascii="Arial" w:hAnsi="Arial" w:cs="Arial"/>
          <w:sz w:val="24"/>
          <w:szCs w:val="24"/>
          <w:lang w:val="en-GB"/>
        </w:rPr>
        <w:t xml:space="preserve"> by the Public</w:t>
      </w:r>
      <w:r w:rsidRPr="009D51F8">
        <w:rPr>
          <w:rFonts w:ascii="Arial" w:hAnsi="Arial" w:cs="Arial"/>
          <w:sz w:val="24"/>
          <w:szCs w:val="24"/>
          <w:lang w:val="en-GB"/>
        </w:rPr>
        <w:t xml:space="preserve"> Protector in terms of s 182(1)(c) of the Constitution.  </w:t>
      </w:r>
    </w:p>
    <w:p w14:paraId="618912BC" w14:textId="3D48EE41" w:rsidR="00C822E7" w:rsidRDefault="009D51F8" w:rsidP="00C822E7">
      <w:pPr>
        <w:numPr>
          <w:ilvl w:val="1"/>
          <w:numId w:val="2"/>
        </w:numPr>
        <w:spacing w:after="360" w:line="480" w:lineRule="auto"/>
        <w:jc w:val="both"/>
        <w:rPr>
          <w:rFonts w:ascii="Arial" w:hAnsi="Arial" w:cs="Arial"/>
          <w:sz w:val="24"/>
          <w:szCs w:val="24"/>
          <w:lang w:val="en-GB"/>
        </w:rPr>
      </w:pPr>
      <w:r w:rsidRPr="009D51F8">
        <w:rPr>
          <w:rFonts w:ascii="Arial" w:hAnsi="Arial" w:cs="Arial"/>
          <w:sz w:val="24"/>
          <w:szCs w:val="24"/>
          <w:lang w:val="en-GB"/>
        </w:rPr>
        <w:t xml:space="preserve">President </w:t>
      </w:r>
      <w:r w:rsidR="00FB7EB8">
        <w:rPr>
          <w:rFonts w:ascii="Arial" w:hAnsi="Arial" w:cs="Arial"/>
          <w:sz w:val="24"/>
          <w:szCs w:val="24"/>
          <w:lang w:val="en-GB"/>
        </w:rPr>
        <w:t xml:space="preserve">Zuma </w:t>
      </w:r>
      <w:r w:rsidRPr="009D51F8">
        <w:rPr>
          <w:rFonts w:ascii="Arial" w:hAnsi="Arial" w:cs="Arial"/>
          <w:sz w:val="24"/>
          <w:szCs w:val="24"/>
          <w:lang w:val="en-GB"/>
        </w:rPr>
        <w:t xml:space="preserve">was, </w:t>
      </w:r>
      <w:r w:rsidRPr="009D51F8">
        <w:rPr>
          <w:rFonts w:ascii="Arial" w:hAnsi="Arial" w:cs="Arial"/>
          <w:i/>
          <w:sz w:val="24"/>
          <w:szCs w:val="24"/>
          <w:lang w:val="en-GB"/>
        </w:rPr>
        <w:t>inter alia,</w:t>
      </w:r>
      <w:r w:rsidRPr="009D51F8">
        <w:rPr>
          <w:rFonts w:ascii="Arial" w:hAnsi="Arial" w:cs="Arial"/>
          <w:sz w:val="24"/>
          <w:szCs w:val="24"/>
          <w:lang w:val="en-GB"/>
        </w:rPr>
        <w:t xml:space="preserve"> required to pay for a reasonable percentage of the cost of </w:t>
      </w:r>
      <w:r w:rsidR="00D019DE">
        <w:rPr>
          <w:rFonts w:ascii="Arial" w:hAnsi="Arial" w:cs="Arial"/>
          <w:sz w:val="24"/>
          <w:szCs w:val="24"/>
          <w:lang w:val="en-GB"/>
        </w:rPr>
        <w:t xml:space="preserve">the </w:t>
      </w:r>
      <w:r w:rsidRPr="009D51F8">
        <w:rPr>
          <w:rFonts w:ascii="Arial" w:hAnsi="Arial" w:cs="Arial"/>
          <w:sz w:val="24"/>
          <w:szCs w:val="24"/>
          <w:lang w:val="en-GB"/>
        </w:rPr>
        <w:t>measures that did not relate to security</w:t>
      </w:r>
      <w:r w:rsidR="00D019DE">
        <w:rPr>
          <w:rFonts w:ascii="Arial" w:hAnsi="Arial" w:cs="Arial"/>
          <w:sz w:val="24"/>
          <w:szCs w:val="24"/>
          <w:lang w:val="en-GB"/>
        </w:rPr>
        <w:t>,</w:t>
      </w:r>
      <w:r w:rsidRPr="009D51F8">
        <w:rPr>
          <w:rFonts w:ascii="Arial" w:hAnsi="Arial" w:cs="Arial"/>
          <w:sz w:val="24"/>
          <w:szCs w:val="24"/>
          <w:lang w:val="en-GB"/>
        </w:rPr>
        <w:t xml:space="preserve"> and was specifically required to report to the National Assembly, with his comments and actions on the Nkandla report, within a prescribed period of time.</w:t>
      </w:r>
      <w:r w:rsidRPr="001F7134">
        <w:rPr>
          <w:rStyle w:val="FootnoteReference"/>
          <w:rFonts w:ascii="Arial" w:hAnsi="Arial" w:cs="Arial"/>
          <w:sz w:val="24"/>
          <w:szCs w:val="24"/>
          <w:lang w:val="en-GB"/>
        </w:rPr>
        <w:footnoteReference w:id="1"/>
      </w:r>
      <w:r w:rsidR="00D019DE">
        <w:rPr>
          <w:rFonts w:ascii="Arial" w:hAnsi="Arial" w:cs="Arial"/>
          <w:sz w:val="24"/>
          <w:szCs w:val="24"/>
          <w:lang w:val="en-GB"/>
        </w:rPr>
        <w:t xml:space="preserve"> </w:t>
      </w:r>
    </w:p>
    <w:p w14:paraId="44956102" w14:textId="0EF3A2A9" w:rsidR="009D51F8" w:rsidRPr="009D51F8" w:rsidRDefault="00D019DE" w:rsidP="00C822E7">
      <w:pPr>
        <w:numPr>
          <w:ilvl w:val="1"/>
          <w:numId w:val="2"/>
        </w:numPr>
        <w:spacing w:after="360" w:line="480" w:lineRule="auto"/>
        <w:jc w:val="both"/>
        <w:rPr>
          <w:rFonts w:ascii="Arial" w:hAnsi="Arial" w:cs="Arial"/>
          <w:sz w:val="24"/>
          <w:szCs w:val="24"/>
          <w:lang w:val="en-GB"/>
        </w:rPr>
      </w:pPr>
      <w:r>
        <w:rPr>
          <w:rFonts w:ascii="Arial" w:hAnsi="Arial" w:cs="Arial"/>
          <w:sz w:val="24"/>
          <w:szCs w:val="24"/>
          <w:lang w:val="en-GB"/>
        </w:rPr>
        <w:t xml:space="preserve">The National Assembly was required to give </w:t>
      </w:r>
      <w:r w:rsidR="00FB7EB8">
        <w:rPr>
          <w:rFonts w:ascii="Arial" w:hAnsi="Arial" w:cs="Arial"/>
          <w:sz w:val="24"/>
          <w:szCs w:val="24"/>
          <w:lang w:val="en-GB"/>
        </w:rPr>
        <w:t xml:space="preserve">effect to the </w:t>
      </w:r>
      <w:r w:rsidR="00BB4A14">
        <w:rPr>
          <w:rFonts w:ascii="Arial" w:hAnsi="Arial" w:cs="Arial"/>
          <w:sz w:val="24"/>
          <w:szCs w:val="24"/>
          <w:lang w:val="en-GB"/>
        </w:rPr>
        <w:t xml:space="preserve">remedial action taken by the </w:t>
      </w:r>
      <w:r w:rsidR="00FB7EB8">
        <w:rPr>
          <w:rFonts w:ascii="Arial" w:hAnsi="Arial" w:cs="Arial"/>
          <w:sz w:val="24"/>
          <w:szCs w:val="24"/>
          <w:lang w:val="en-GB"/>
        </w:rPr>
        <w:t>Public Protector,</w:t>
      </w:r>
      <w:r>
        <w:rPr>
          <w:rFonts w:ascii="Arial" w:hAnsi="Arial" w:cs="Arial"/>
          <w:sz w:val="24"/>
          <w:szCs w:val="24"/>
          <w:lang w:val="en-GB"/>
        </w:rPr>
        <w:t xml:space="preserve"> by </w:t>
      </w:r>
      <w:r w:rsidR="00D3342E">
        <w:rPr>
          <w:rFonts w:ascii="Arial" w:hAnsi="Arial" w:cs="Arial"/>
          <w:sz w:val="24"/>
          <w:szCs w:val="24"/>
          <w:lang w:val="en-GB"/>
        </w:rPr>
        <w:t>receiving a</w:t>
      </w:r>
      <w:r w:rsidR="00B727A3">
        <w:rPr>
          <w:rFonts w:ascii="Arial" w:hAnsi="Arial" w:cs="Arial"/>
          <w:sz w:val="24"/>
          <w:szCs w:val="24"/>
          <w:lang w:val="en-GB"/>
        </w:rPr>
        <w:t xml:space="preserve"> report of</w:t>
      </w:r>
      <w:r w:rsidR="00C822E7">
        <w:rPr>
          <w:rFonts w:ascii="Arial" w:hAnsi="Arial" w:cs="Arial"/>
          <w:sz w:val="24"/>
          <w:szCs w:val="24"/>
          <w:lang w:val="en-GB"/>
        </w:rPr>
        <w:t xml:space="preserve"> </w:t>
      </w:r>
      <w:r w:rsidR="00FB7EB8">
        <w:rPr>
          <w:rFonts w:ascii="Arial" w:hAnsi="Arial" w:cs="Arial"/>
          <w:sz w:val="24"/>
          <w:szCs w:val="24"/>
          <w:lang w:val="en-GB"/>
        </w:rPr>
        <w:t xml:space="preserve">President </w:t>
      </w:r>
      <w:r w:rsidR="00B727A3">
        <w:rPr>
          <w:rFonts w:ascii="Arial" w:hAnsi="Arial" w:cs="Arial"/>
          <w:sz w:val="24"/>
          <w:szCs w:val="24"/>
          <w:lang w:val="en-GB"/>
        </w:rPr>
        <w:t xml:space="preserve">Zuma </w:t>
      </w:r>
      <w:r w:rsidR="00FB7EB8">
        <w:rPr>
          <w:rFonts w:ascii="Arial" w:hAnsi="Arial" w:cs="Arial"/>
          <w:sz w:val="24"/>
          <w:szCs w:val="24"/>
          <w:lang w:val="en-GB"/>
        </w:rPr>
        <w:t>and,</w:t>
      </w:r>
      <w:r>
        <w:rPr>
          <w:rFonts w:ascii="Arial" w:hAnsi="Arial" w:cs="Arial"/>
          <w:sz w:val="24"/>
          <w:szCs w:val="24"/>
          <w:lang w:val="en-GB"/>
        </w:rPr>
        <w:t xml:space="preserve"> to the extent t</w:t>
      </w:r>
      <w:r w:rsidR="00C822E7">
        <w:rPr>
          <w:rFonts w:ascii="Arial" w:hAnsi="Arial" w:cs="Arial"/>
          <w:sz w:val="24"/>
          <w:szCs w:val="24"/>
          <w:lang w:val="en-GB"/>
        </w:rPr>
        <w:t xml:space="preserve">hat there was any </w:t>
      </w:r>
      <w:r w:rsidR="00C822E7">
        <w:rPr>
          <w:rFonts w:ascii="Arial" w:hAnsi="Arial" w:cs="Arial"/>
          <w:sz w:val="24"/>
          <w:szCs w:val="24"/>
          <w:lang w:val="en-GB"/>
        </w:rPr>
        <w:lastRenderedPageBreak/>
        <w:t>dispute of the</w:t>
      </w:r>
      <w:r>
        <w:rPr>
          <w:rFonts w:ascii="Arial" w:hAnsi="Arial" w:cs="Arial"/>
          <w:sz w:val="24"/>
          <w:szCs w:val="24"/>
          <w:lang w:val="en-GB"/>
        </w:rPr>
        <w:t xml:space="preserve"> </w:t>
      </w:r>
      <w:r w:rsidR="00D3342E">
        <w:rPr>
          <w:rFonts w:ascii="Arial" w:hAnsi="Arial" w:cs="Arial"/>
          <w:sz w:val="24"/>
          <w:szCs w:val="24"/>
          <w:lang w:val="en-GB"/>
        </w:rPr>
        <w:t xml:space="preserve">Public Protector’s </w:t>
      </w:r>
      <w:r w:rsidR="00C822E7">
        <w:rPr>
          <w:rFonts w:ascii="Arial" w:hAnsi="Arial" w:cs="Arial"/>
          <w:sz w:val="24"/>
          <w:szCs w:val="24"/>
          <w:lang w:val="en-GB"/>
        </w:rPr>
        <w:t>remedial action</w:t>
      </w:r>
      <w:r>
        <w:rPr>
          <w:rFonts w:ascii="Arial" w:hAnsi="Arial" w:cs="Arial"/>
          <w:sz w:val="24"/>
          <w:szCs w:val="24"/>
          <w:lang w:val="en-GB"/>
        </w:rPr>
        <w:t xml:space="preserve">, </w:t>
      </w:r>
      <w:r w:rsidR="00BB4A14">
        <w:rPr>
          <w:rFonts w:ascii="Arial" w:hAnsi="Arial" w:cs="Arial"/>
          <w:sz w:val="24"/>
          <w:szCs w:val="24"/>
          <w:lang w:val="en-GB"/>
        </w:rPr>
        <w:t xml:space="preserve">to </w:t>
      </w:r>
      <w:r>
        <w:rPr>
          <w:rFonts w:ascii="Arial" w:hAnsi="Arial" w:cs="Arial"/>
          <w:sz w:val="24"/>
          <w:szCs w:val="24"/>
          <w:lang w:val="en-GB"/>
        </w:rPr>
        <w:t>he</w:t>
      </w:r>
      <w:r w:rsidR="00D70EB6">
        <w:rPr>
          <w:rFonts w:ascii="Arial" w:hAnsi="Arial" w:cs="Arial"/>
          <w:sz w:val="24"/>
          <w:szCs w:val="24"/>
          <w:lang w:val="en-GB"/>
        </w:rPr>
        <w:t>ar</w:t>
      </w:r>
      <w:r w:rsidR="00C822E7">
        <w:rPr>
          <w:rFonts w:ascii="Arial" w:hAnsi="Arial" w:cs="Arial"/>
          <w:sz w:val="24"/>
          <w:szCs w:val="24"/>
          <w:lang w:val="en-GB"/>
        </w:rPr>
        <w:t xml:space="preserve"> the Public Protector</w:t>
      </w:r>
      <w:r w:rsidR="00D70EB6">
        <w:rPr>
          <w:rFonts w:ascii="Arial" w:hAnsi="Arial" w:cs="Arial"/>
          <w:sz w:val="24"/>
          <w:szCs w:val="24"/>
          <w:lang w:val="en-GB"/>
        </w:rPr>
        <w:t xml:space="preserve"> before passing any resolutions</w:t>
      </w:r>
      <w:r w:rsidR="00C822E7">
        <w:rPr>
          <w:rFonts w:ascii="Arial" w:hAnsi="Arial" w:cs="Arial"/>
          <w:sz w:val="24"/>
          <w:szCs w:val="24"/>
          <w:lang w:val="en-GB"/>
        </w:rPr>
        <w:t xml:space="preserve">. </w:t>
      </w:r>
    </w:p>
    <w:p w14:paraId="7BF66F53" w14:textId="2AE512C5" w:rsidR="009D51F8" w:rsidRDefault="009D51F8" w:rsidP="0045073B">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lang w:val="en-GB"/>
        </w:rPr>
        <w:t xml:space="preserve">On 19 August 2015, the DA launched an application in the </w:t>
      </w:r>
      <w:r w:rsidR="00D740DB">
        <w:rPr>
          <w:rFonts w:ascii="Arial" w:hAnsi="Arial" w:cs="Arial"/>
          <w:sz w:val="24"/>
          <w:szCs w:val="24"/>
          <w:lang w:val="en-GB"/>
        </w:rPr>
        <w:t>High Court of South Africa</w:t>
      </w:r>
      <w:r w:rsidR="00B004B4">
        <w:rPr>
          <w:rFonts w:ascii="Arial" w:hAnsi="Arial" w:cs="Arial"/>
          <w:sz w:val="24"/>
          <w:szCs w:val="24"/>
          <w:lang w:val="en-GB"/>
        </w:rPr>
        <w:t>, Western Cape D</w:t>
      </w:r>
      <w:r w:rsidR="00D740DB">
        <w:rPr>
          <w:rFonts w:ascii="Arial" w:hAnsi="Arial" w:cs="Arial"/>
          <w:sz w:val="24"/>
          <w:szCs w:val="24"/>
          <w:lang w:val="en-GB"/>
        </w:rPr>
        <w:t xml:space="preserve">ivision </w:t>
      </w:r>
      <w:r>
        <w:rPr>
          <w:rFonts w:ascii="Arial" w:hAnsi="Arial" w:cs="Arial"/>
          <w:sz w:val="24"/>
          <w:szCs w:val="24"/>
          <w:lang w:val="en-GB"/>
        </w:rPr>
        <w:t>(</w:t>
      </w:r>
      <w:r>
        <w:rPr>
          <w:rFonts w:ascii="Arial" w:hAnsi="Arial" w:cs="Arial"/>
          <w:i/>
          <w:sz w:val="24"/>
          <w:szCs w:val="24"/>
          <w:lang w:val="en-GB"/>
        </w:rPr>
        <w:t>“the High Court”)</w:t>
      </w:r>
      <w:r w:rsidR="00A26B0C">
        <w:rPr>
          <w:rFonts w:ascii="Arial" w:hAnsi="Arial" w:cs="Arial"/>
          <w:i/>
          <w:sz w:val="24"/>
          <w:szCs w:val="24"/>
          <w:lang w:val="en-GB"/>
        </w:rPr>
        <w:t xml:space="preserve"> </w:t>
      </w:r>
      <w:r w:rsidR="00A26B0C">
        <w:rPr>
          <w:rFonts w:ascii="Arial" w:hAnsi="Arial" w:cs="Arial"/>
          <w:sz w:val="24"/>
          <w:szCs w:val="24"/>
          <w:lang w:val="en-GB"/>
        </w:rPr>
        <w:t xml:space="preserve">to challenge President </w:t>
      </w:r>
      <w:r w:rsidR="00FB7EB8">
        <w:rPr>
          <w:rFonts w:ascii="Arial" w:hAnsi="Arial" w:cs="Arial"/>
          <w:sz w:val="24"/>
          <w:szCs w:val="24"/>
          <w:lang w:val="en-GB"/>
        </w:rPr>
        <w:t>Zuma</w:t>
      </w:r>
      <w:r w:rsidR="00B727A3">
        <w:rPr>
          <w:rFonts w:ascii="Arial" w:hAnsi="Arial" w:cs="Arial"/>
          <w:sz w:val="24"/>
          <w:szCs w:val="24"/>
          <w:lang w:val="en-GB"/>
        </w:rPr>
        <w:t>’s</w:t>
      </w:r>
      <w:r w:rsidR="00FB7EB8">
        <w:rPr>
          <w:rFonts w:ascii="Arial" w:hAnsi="Arial" w:cs="Arial"/>
          <w:sz w:val="24"/>
          <w:szCs w:val="24"/>
          <w:lang w:val="en-GB"/>
        </w:rPr>
        <w:t xml:space="preserve"> </w:t>
      </w:r>
      <w:r w:rsidR="00A26B0C">
        <w:rPr>
          <w:rFonts w:ascii="Arial" w:hAnsi="Arial" w:cs="Arial"/>
          <w:sz w:val="24"/>
          <w:szCs w:val="24"/>
          <w:lang w:val="en-GB"/>
        </w:rPr>
        <w:t xml:space="preserve">and the </w:t>
      </w:r>
      <w:r w:rsidR="00B004B4">
        <w:rPr>
          <w:rFonts w:ascii="Arial" w:hAnsi="Arial" w:cs="Arial"/>
          <w:sz w:val="24"/>
          <w:szCs w:val="24"/>
          <w:lang w:val="en-GB"/>
        </w:rPr>
        <w:t>National Assembly</w:t>
      </w:r>
      <w:r w:rsidR="00A26B0C">
        <w:rPr>
          <w:rFonts w:ascii="Arial" w:hAnsi="Arial" w:cs="Arial"/>
          <w:sz w:val="24"/>
          <w:szCs w:val="24"/>
          <w:lang w:val="en-GB"/>
        </w:rPr>
        <w:t xml:space="preserve">’s failure to comply with </w:t>
      </w:r>
      <w:r w:rsidR="00B004B4">
        <w:rPr>
          <w:rFonts w:ascii="Arial" w:hAnsi="Arial" w:cs="Arial"/>
          <w:sz w:val="24"/>
          <w:szCs w:val="24"/>
          <w:lang w:val="en-GB"/>
        </w:rPr>
        <w:t>the</w:t>
      </w:r>
      <w:r w:rsidR="00A26B0C">
        <w:rPr>
          <w:rFonts w:ascii="Arial" w:hAnsi="Arial" w:cs="Arial"/>
          <w:sz w:val="24"/>
          <w:szCs w:val="24"/>
          <w:lang w:val="en-GB"/>
        </w:rPr>
        <w:t xml:space="preserve"> remedial action </w:t>
      </w:r>
      <w:r w:rsidR="00FB7EB8">
        <w:rPr>
          <w:rFonts w:ascii="Arial" w:hAnsi="Arial" w:cs="Arial"/>
          <w:sz w:val="24"/>
          <w:szCs w:val="24"/>
          <w:lang w:val="en-GB"/>
        </w:rPr>
        <w:t>taken by</w:t>
      </w:r>
      <w:r w:rsidR="00A26B0C">
        <w:rPr>
          <w:rFonts w:ascii="Arial" w:hAnsi="Arial" w:cs="Arial"/>
          <w:sz w:val="24"/>
          <w:szCs w:val="24"/>
          <w:lang w:val="en-GB"/>
        </w:rPr>
        <w:t xml:space="preserve"> the Public Protector</w:t>
      </w:r>
      <w:r>
        <w:rPr>
          <w:rFonts w:ascii="Arial" w:hAnsi="Arial" w:cs="Arial"/>
          <w:sz w:val="24"/>
          <w:szCs w:val="24"/>
          <w:lang w:val="en-GB"/>
        </w:rPr>
        <w:t xml:space="preserve">.  A copy of the notice of motion, founding affidavit and related documents is attached marked </w:t>
      </w:r>
      <w:r>
        <w:rPr>
          <w:rFonts w:ascii="Arial" w:hAnsi="Arial" w:cs="Arial"/>
          <w:b/>
          <w:sz w:val="24"/>
          <w:szCs w:val="24"/>
          <w:lang w:val="en-GB"/>
        </w:rPr>
        <w:t xml:space="preserve">Annexure </w:t>
      </w:r>
      <w:r w:rsidR="00C71E22" w:rsidRPr="00C7134E">
        <w:rPr>
          <w:rFonts w:ascii="Arial" w:hAnsi="Arial" w:cs="Arial"/>
          <w:b/>
          <w:sz w:val="24"/>
          <w:szCs w:val="24"/>
          <w:lang w:val="en-GB"/>
        </w:rPr>
        <w:t>“</w:t>
      </w:r>
      <w:r w:rsidR="00D740DB">
        <w:rPr>
          <w:rFonts w:ascii="Arial" w:hAnsi="Arial" w:cs="Arial"/>
          <w:b/>
          <w:sz w:val="24"/>
          <w:szCs w:val="24"/>
          <w:lang w:val="en-GB"/>
        </w:rPr>
        <w:t>JS(CC)1</w:t>
      </w:r>
      <w:r w:rsidR="00C71E22">
        <w:rPr>
          <w:rFonts w:ascii="Arial" w:hAnsi="Arial" w:cs="Arial"/>
          <w:b/>
          <w:sz w:val="24"/>
          <w:szCs w:val="24"/>
          <w:lang w:val="en-GB"/>
        </w:rPr>
        <w:t>”</w:t>
      </w:r>
      <w:r>
        <w:rPr>
          <w:rFonts w:ascii="Arial" w:hAnsi="Arial" w:cs="Arial"/>
          <w:sz w:val="24"/>
          <w:szCs w:val="24"/>
          <w:lang w:val="en-GB"/>
        </w:rPr>
        <w:t xml:space="preserve">. </w:t>
      </w:r>
      <w:r w:rsidR="00B004B4">
        <w:rPr>
          <w:rFonts w:ascii="Arial" w:hAnsi="Arial" w:cs="Arial"/>
          <w:sz w:val="24"/>
          <w:szCs w:val="24"/>
          <w:lang w:val="en-GB"/>
        </w:rPr>
        <w:t xml:space="preserve"> </w:t>
      </w:r>
      <w:r w:rsidR="004A45CE">
        <w:rPr>
          <w:rFonts w:ascii="Arial" w:hAnsi="Arial" w:cs="Arial"/>
          <w:sz w:val="24"/>
          <w:szCs w:val="24"/>
          <w:lang w:val="en-GB"/>
        </w:rPr>
        <w:t>At this stage, no answering affidavits have been filed in response to the DA’s High Court application.</w:t>
      </w:r>
    </w:p>
    <w:p w14:paraId="51C03E48" w14:textId="23F0C5B2" w:rsidR="009D51F8" w:rsidRDefault="009D51F8" w:rsidP="009D51F8">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lang w:val="en-GB"/>
        </w:rPr>
        <w:t>The substantive relief sought by the DA in the High Court is identi</w:t>
      </w:r>
      <w:r w:rsidR="00D019DE">
        <w:rPr>
          <w:rFonts w:ascii="Arial" w:hAnsi="Arial" w:cs="Arial"/>
          <w:sz w:val="24"/>
          <w:szCs w:val="24"/>
          <w:lang w:val="en-GB"/>
        </w:rPr>
        <w:t xml:space="preserve">cal to that set out </w:t>
      </w:r>
      <w:r>
        <w:rPr>
          <w:rFonts w:ascii="Arial" w:hAnsi="Arial" w:cs="Arial"/>
          <w:sz w:val="24"/>
          <w:szCs w:val="24"/>
          <w:lang w:val="en-GB"/>
        </w:rPr>
        <w:t>in the Notice of Motion to which this affidavit is attached.</w:t>
      </w:r>
    </w:p>
    <w:p w14:paraId="6C7BEFFD" w14:textId="5B9D5AE9" w:rsidR="00756A75" w:rsidRDefault="009D51F8" w:rsidP="00756A75">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lang w:val="en-GB"/>
        </w:rPr>
        <w:t xml:space="preserve">The DA intended to proceed with </w:t>
      </w:r>
      <w:r w:rsidRPr="003A0B05">
        <w:rPr>
          <w:rFonts w:ascii="Arial" w:hAnsi="Arial" w:cs="Arial"/>
          <w:sz w:val="24"/>
          <w:szCs w:val="24"/>
          <w:lang w:val="en-GB"/>
        </w:rPr>
        <w:t xml:space="preserve">the application in the </w:t>
      </w:r>
      <w:r w:rsidR="00756A75" w:rsidRPr="003A0B05">
        <w:rPr>
          <w:rFonts w:ascii="Arial" w:hAnsi="Arial" w:cs="Arial"/>
          <w:sz w:val="24"/>
          <w:szCs w:val="24"/>
          <w:lang w:val="en-GB"/>
        </w:rPr>
        <w:t>High Court.  However, the DA learnt</w:t>
      </w:r>
      <w:r w:rsidR="00D740DB" w:rsidRPr="003A0B05">
        <w:rPr>
          <w:rFonts w:ascii="Arial" w:hAnsi="Arial" w:cs="Arial"/>
          <w:sz w:val="24"/>
          <w:szCs w:val="24"/>
          <w:lang w:val="en-GB"/>
        </w:rPr>
        <w:t>, for the first time</w:t>
      </w:r>
      <w:r w:rsidR="00756A75" w:rsidRPr="003A0B05">
        <w:rPr>
          <w:rFonts w:ascii="Arial" w:hAnsi="Arial" w:cs="Arial"/>
          <w:sz w:val="24"/>
          <w:szCs w:val="24"/>
          <w:lang w:val="en-GB"/>
        </w:rPr>
        <w:t xml:space="preserve"> on </w:t>
      </w:r>
      <w:r w:rsidR="00D740DB" w:rsidRPr="003A0B05">
        <w:rPr>
          <w:rFonts w:ascii="Arial" w:hAnsi="Arial" w:cs="Arial"/>
          <w:sz w:val="24"/>
          <w:szCs w:val="24"/>
          <w:lang w:val="en-GB"/>
        </w:rPr>
        <w:t>Thursday</w:t>
      </w:r>
      <w:r w:rsidR="003A0B05">
        <w:rPr>
          <w:rFonts w:ascii="Arial" w:hAnsi="Arial" w:cs="Arial"/>
          <w:sz w:val="24"/>
          <w:szCs w:val="24"/>
          <w:lang w:val="en-GB"/>
        </w:rPr>
        <w:t>,</w:t>
      </w:r>
      <w:r w:rsidR="00D740DB" w:rsidRPr="003A0B05">
        <w:rPr>
          <w:rFonts w:ascii="Arial" w:hAnsi="Arial" w:cs="Arial"/>
          <w:sz w:val="24"/>
          <w:szCs w:val="24"/>
          <w:lang w:val="en-GB"/>
        </w:rPr>
        <w:t xml:space="preserve"> 3 September </w:t>
      </w:r>
      <w:r w:rsidR="00756A75" w:rsidRPr="003A0B05">
        <w:rPr>
          <w:rFonts w:ascii="Arial" w:hAnsi="Arial" w:cs="Arial"/>
          <w:sz w:val="24"/>
          <w:szCs w:val="24"/>
          <w:lang w:val="en-GB"/>
        </w:rPr>
        <w:t>2015</w:t>
      </w:r>
      <w:r w:rsidR="003A0B05" w:rsidRPr="003A0B05">
        <w:rPr>
          <w:rFonts w:ascii="Arial" w:hAnsi="Arial" w:cs="Arial"/>
          <w:sz w:val="24"/>
          <w:szCs w:val="24"/>
          <w:lang w:val="en-GB"/>
        </w:rPr>
        <w:t>,</w:t>
      </w:r>
      <w:r w:rsidR="00756A75" w:rsidRPr="003A0B05">
        <w:rPr>
          <w:rFonts w:ascii="Arial" w:hAnsi="Arial" w:cs="Arial"/>
          <w:sz w:val="24"/>
          <w:szCs w:val="24"/>
          <w:lang w:val="en-GB"/>
        </w:rPr>
        <w:t xml:space="preserve"> that this Court </w:t>
      </w:r>
      <w:r w:rsidR="003A0B05" w:rsidRPr="003A0B05">
        <w:rPr>
          <w:rFonts w:ascii="Arial" w:hAnsi="Arial" w:cs="Arial"/>
          <w:sz w:val="24"/>
          <w:szCs w:val="24"/>
          <w:lang w:val="en-GB"/>
        </w:rPr>
        <w:t xml:space="preserve">issued directions to set down </w:t>
      </w:r>
      <w:r w:rsidR="00FB7EB8">
        <w:rPr>
          <w:rFonts w:ascii="Arial" w:hAnsi="Arial" w:cs="Arial"/>
          <w:sz w:val="24"/>
          <w:szCs w:val="24"/>
          <w:lang w:val="en-GB"/>
        </w:rPr>
        <w:t xml:space="preserve">for hearing </w:t>
      </w:r>
      <w:r w:rsidR="003A0B05" w:rsidRPr="003A0B05">
        <w:rPr>
          <w:rFonts w:ascii="Arial" w:hAnsi="Arial" w:cs="Arial"/>
          <w:sz w:val="24"/>
          <w:szCs w:val="24"/>
          <w:lang w:val="en-GB"/>
        </w:rPr>
        <w:t xml:space="preserve">an application </w:t>
      </w:r>
      <w:r w:rsidR="00756A75" w:rsidRPr="003A0B05">
        <w:rPr>
          <w:rFonts w:ascii="Arial" w:hAnsi="Arial" w:cs="Arial"/>
          <w:sz w:val="24"/>
          <w:szCs w:val="24"/>
          <w:lang w:val="en-GB"/>
        </w:rPr>
        <w:t xml:space="preserve">by the Economic Freedom Fighters </w:t>
      </w:r>
      <w:r w:rsidR="00756A75" w:rsidRPr="003A0B05">
        <w:rPr>
          <w:rFonts w:ascii="Arial" w:hAnsi="Arial" w:cs="Arial"/>
          <w:i/>
          <w:sz w:val="24"/>
          <w:szCs w:val="24"/>
          <w:lang w:val="en-GB"/>
        </w:rPr>
        <w:t>(“the EFF”)</w:t>
      </w:r>
      <w:r w:rsidR="00D740DB" w:rsidRPr="003A0B05">
        <w:rPr>
          <w:rFonts w:ascii="Arial" w:hAnsi="Arial" w:cs="Arial"/>
          <w:i/>
          <w:sz w:val="24"/>
          <w:szCs w:val="24"/>
          <w:lang w:val="en-GB"/>
        </w:rPr>
        <w:t xml:space="preserve"> </w:t>
      </w:r>
      <w:r w:rsidR="00B004B4" w:rsidRPr="003A0B05">
        <w:rPr>
          <w:rFonts w:ascii="Arial" w:hAnsi="Arial" w:cs="Arial"/>
          <w:sz w:val="24"/>
          <w:szCs w:val="24"/>
          <w:lang w:val="en-GB"/>
        </w:rPr>
        <w:t>under case number CCT 143/15</w:t>
      </w:r>
      <w:r w:rsidR="00D740DB" w:rsidRPr="003A0B05">
        <w:rPr>
          <w:rFonts w:ascii="Arial" w:hAnsi="Arial" w:cs="Arial"/>
          <w:sz w:val="24"/>
          <w:szCs w:val="24"/>
          <w:lang w:val="en-GB"/>
        </w:rPr>
        <w:t>.  That application</w:t>
      </w:r>
      <w:r w:rsidR="003A0B05" w:rsidRPr="003A0B05">
        <w:rPr>
          <w:rFonts w:ascii="Arial" w:hAnsi="Arial" w:cs="Arial"/>
          <w:sz w:val="24"/>
          <w:szCs w:val="24"/>
          <w:lang w:val="en-GB"/>
        </w:rPr>
        <w:t>, which is to be heard on 9 February 2016,</w:t>
      </w:r>
      <w:r w:rsidR="00D740DB" w:rsidRPr="003A0B05">
        <w:rPr>
          <w:rFonts w:ascii="Arial" w:hAnsi="Arial" w:cs="Arial"/>
          <w:sz w:val="24"/>
          <w:szCs w:val="24"/>
          <w:lang w:val="en-GB"/>
        </w:rPr>
        <w:t xml:space="preserve"> </w:t>
      </w:r>
      <w:r w:rsidR="00756A75" w:rsidRPr="003A0B05">
        <w:rPr>
          <w:rFonts w:ascii="Arial" w:hAnsi="Arial" w:cs="Arial"/>
          <w:sz w:val="24"/>
          <w:szCs w:val="24"/>
          <w:lang w:val="en-GB"/>
        </w:rPr>
        <w:t>is also directed</w:t>
      </w:r>
      <w:r w:rsidR="00BB4A14">
        <w:rPr>
          <w:rFonts w:ascii="Arial" w:hAnsi="Arial" w:cs="Arial"/>
          <w:sz w:val="24"/>
          <w:szCs w:val="24"/>
          <w:lang w:val="en-GB"/>
        </w:rPr>
        <w:t xml:space="preserve"> at challenging</w:t>
      </w:r>
      <w:r w:rsidR="00756A75">
        <w:rPr>
          <w:rFonts w:ascii="Arial" w:hAnsi="Arial" w:cs="Arial"/>
          <w:sz w:val="24"/>
          <w:szCs w:val="24"/>
          <w:lang w:val="en-GB"/>
        </w:rPr>
        <w:t xml:space="preserve"> President </w:t>
      </w:r>
      <w:r w:rsidR="00BB4A14">
        <w:rPr>
          <w:rFonts w:ascii="Arial" w:hAnsi="Arial" w:cs="Arial"/>
          <w:sz w:val="24"/>
          <w:szCs w:val="24"/>
          <w:lang w:val="en-GB"/>
        </w:rPr>
        <w:t>Zuma</w:t>
      </w:r>
      <w:r w:rsidR="00B727A3">
        <w:rPr>
          <w:rFonts w:ascii="Arial" w:hAnsi="Arial" w:cs="Arial"/>
          <w:sz w:val="24"/>
          <w:szCs w:val="24"/>
          <w:lang w:val="en-GB"/>
        </w:rPr>
        <w:t>’s</w:t>
      </w:r>
      <w:r w:rsidR="00BB4A14">
        <w:rPr>
          <w:rFonts w:ascii="Arial" w:hAnsi="Arial" w:cs="Arial"/>
          <w:sz w:val="24"/>
          <w:szCs w:val="24"/>
          <w:lang w:val="en-GB"/>
        </w:rPr>
        <w:t xml:space="preserve"> </w:t>
      </w:r>
      <w:r w:rsidR="00756A75">
        <w:rPr>
          <w:rFonts w:ascii="Arial" w:hAnsi="Arial" w:cs="Arial"/>
          <w:sz w:val="24"/>
          <w:szCs w:val="24"/>
          <w:lang w:val="en-GB"/>
        </w:rPr>
        <w:t xml:space="preserve">and the </w:t>
      </w:r>
      <w:r w:rsidR="00B004B4">
        <w:rPr>
          <w:rFonts w:ascii="Arial" w:hAnsi="Arial" w:cs="Arial"/>
          <w:sz w:val="24"/>
          <w:szCs w:val="24"/>
          <w:lang w:val="en-GB"/>
        </w:rPr>
        <w:t>National Assembly</w:t>
      </w:r>
      <w:r w:rsidR="00756A75">
        <w:rPr>
          <w:rFonts w:ascii="Arial" w:hAnsi="Arial" w:cs="Arial"/>
          <w:sz w:val="24"/>
          <w:szCs w:val="24"/>
          <w:lang w:val="en-GB"/>
        </w:rPr>
        <w:t xml:space="preserve">’s failure to comply with the </w:t>
      </w:r>
      <w:r w:rsidR="00BB4A14">
        <w:rPr>
          <w:rFonts w:ascii="Arial" w:hAnsi="Arial" w:cs="Arial"/>
          <w:sz w:val="24"/>
          <w:szCs w:val="24"/>
          <w:lang w:val="en-GB"/>
        </w:rPr>
        <w:t xml:space="preserve">remedial action taken by the </w:t>
      </w:r>
      <w:r w:rsidR="00756A75">
        <w:rPr>
          <w:rFonts w:ascii="Arial" w:hAnsi="Arial" w:cs="Arial"/>
          <w:sz w:val="24"/>
          <w:szCs w:val="24"/>
          <w:lang w:val="en-GB"/>
        </w:rPr>
        <w:t xml:space="preserve">Public Protector.  </w:t>
      </w:r>
    </w:p>
    <w:p w14:paraId="24D75C6F" w14:textId="72D7FD6F" w:rsidR="00756A75" w:rsidRDefault="00756A75" w:rsidP="00756A75">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lang w:val="en-GB"/>
        </w:rPr>
        <w:t xml:space="preserve">From a consideration of the papers filed in support of the EFF’s application, it is apparent that the relief sought and the substantive issues raised overlap </w:t>
      </w:r>
      <w:r w:rsidR="003E4159">
        <w:rPr>
          <w:rFonts w:ascii="Arial" w:hAnsi="Arial" w:cs="Arial"/>
          <w:sz w:val="24"/>
          <w:szCs w:val="24"/>
          <w:lang w:val="en-GB"/>
        </w:rPr>
        <w:t xml:space="preserve">considerably and </w:t>
      </w:r>
      <w:r w:rsidR="00D740DB">
        <w:rPr>
          <w:rFonts w:ascii="Arial" w:hAnsi="Arial" w:cs="Arial"/>
          <w:sz w:val="24"/>
          <w:szCs w:val="24"/>
          <w:lang w:val="en-GB"/>
        </w:rPr>
        <w:t>materially</w:t>
      </w:r>
      <w:r>
        <w:rPr>
          <w:rFonts w:ascii="Arial" w:hAnsi="Arial" w:cs="Arial"/>
          <w:sz w:val="24"/>
          <w:szCs w:val="24"/>
          <w:lang w:val="en-GB"/>
        </w:rPr>
        <w:t xml:space="preserve"> with the issues raised in the DA’s application to the High Court.  In particular: </w:t>
      </w:r>
    </w:p>
    <w:p w14:paraId="25421AFB" w14:textId="6C8302D9" w:rsidR="00756A75" w:rsidRPr="00756A75" w:rsidRDefault="00756A75" w:rsidP="00756A75">
      <w:pPr>
        <w:numPr>
          <w:ilvl w:val="1"/>
          <w:numId w:val="2"/>
        </w:numPr>
        <w:spacing w:after="360" w:line="480" w:lineRule="auto"/>
        <w:jc w:val="both"/>
        <w:rPr>
          <w:rFonts w:ascii="Arial" w:hAnsi="Arial" w:cs="Arial"/>
          <w:sz w:val="24"/>
          <w:szCs w:val="24"/>
          <w:lang w:val="en-GB"/>
        </w:rPr>
      </w:pPr>
      <w:r w:rsidRPr="00756A75">
        <w:rPr>
          <w:rFonts w:ascii="Arial" w:hAnsi="Arial" w:cs="Arial"/>
          <w:sz w:val="24"/>
          <w:szCs w:val="24"/>
          <w:lang w:val="en-GB"/>
        </w:rPr>
        <w:lastRenderedPageBreak/>
        <w:t xml:space="preserve">The relief that the EFF seeks </w:t>
      </w:r>
      <w:r w:rsidR="00FB7EB8">
        <w:rPr>
          <w:rFonts w:ascii="Arial" w:hAnsi="Arial" w:cs="Arial"/>
          <w:sz w:val="24"/>
          <w:szCs w:val="24"/>
          <w:lang w:val="en-GB"/>
        </w:rPr>
        <w:t xml:space="preserve">in respect of </w:t>
      </w:r>
      <w:r w:rsidRPr="00C822E7">
        <w:rPr>
          <w:rFonts w:ascii="Arial" w:hAnsi="Arial" w:cs="Arial"/>
          <w:sz w:val="24"/>
          <w:szCs w:val="24"/>
          <w:lang w:val="en-GB"/>
        </w:rPr>
        <w:t xml:space="preserve">President </w:t>
      </w:r>
      <w:r w:rsidR="00FB7EB8">
        <w:rPr>
          <w:rFonts w:ascii="Arial" w:hAnsi="Arial" w:cs="Arial"/>
          <w:sz w:val="24"/>
          <w:szCs w:val="24"/>
          <w:lang w:val="en-GB"/>
        </w:rPr>
        <w:t xml:space="preserve">Zuma </w:t>
      </w:r>
      <w:r w:rsidRPr="00C822E7">
        <w:rPr>
          <w:rFonts w:ascii="Arial" w:hAnsi="Arial" w:cs="Arial"/>
          <w:sz w:val="24"/>
          <w:szCs w:val="24"/>
          <w:lang w:val="en-GB"/>
        </w:rPr>
        <w:t xml:space="preserve">is </w:t>
      </w:r>
      <w:r w:rsidRPr="00756A75">
        <w:rPr>
          <w:rFonts w:ascii="Arial" w:hAnsi="Arial" w:cs="Arial"/>
          <w:sz w:val="24"/>
          <w:szCs w:val="24"/>
          <w:lang w:val="en-GB"/>
        </w:rPr>
        <w:t>identical to that sought by the DA in the H</w:t>
      </w:r>
      <w:r w:rsidR="00952BE4">
        <w:rPr>
          <w:rFonts w:ascii="Arial" w:hAnsi="Arial" w:cs="Arial"/>
          <w:sz w:val="24"/>
          <w:szCs w:val="24"/>
          <w:lang w:val="en-GB"/>
        </w:rPr>
        <w:t xml:space="preserve">igh </w:t>
      </w:r>
      <w:r w:rsidRPr="00756A75">
        <w:rPr>
          <w:rFonts w:ascii="Arial" w:hAnsi="Arial" w:cs="Arial"/>
          <w:sz w:val="24"/>
          <w:szCs w:val="24"/>
          <w:lang w:val="en-GB"/>
        </w:rPr>
        <w:t>C</w:t>
      </w:r>
      <w:r w:rsidR="00952BE4">
        <w:rPr>
          <w:rFonts w:ascii="Arial" w:hAnsi="Arial" w:cs="Arial"/>
          <w:sz w:val="24"/>
          <w:szCs w:val="24"/>
          <w:lang w:val="en-GB"/>
        </w:rPr>
        <w:t>ourt</w:t>
      </w:r>
      <w:r w:rsidRPr="00756A75">
        <w:rPr>
          <w:rFonts w:ascii="Arial" w:hAnsi="Arial" w:cs="Arial"/>
          <w:sz w:val="24"/>
          <w:szCs w:val="24"/>
          <w:lang w:val="en-GB"/>
        </w:rPr>
        <w:t xml:space="preserve"> (save for the time period prescribed for compliance).  The primary issues raised in the EFF</w:t>
      </w:r>
      <w:r w:rsidR="003E4159">
        <w:rPr>
          <w:rFonts w:ascii="Arial" w:hAnsi="Arial" w:cs="Arial"/>
          <w:sz w:val="24"/>
          <w:szCs w:val="24"/>
          <w:lang w:val="en-GB"/>
        </w:rPr>
        <w:t>’s</w:t>
      </w:r>
      <w:r w:rsidRPr="00756A75">
        <w:rPr>
          <w:rFonts w:ascii="Arial" w:hAnsi="Arial" w:cs="Arial"/>
          <w:sz w:val="24"/>
          <w:szCs w:val="24"/>
          <w:lang w:val="en-GB"/>
        </w:rPr>
        <w:t xml:space="preserve"> and DA</w:t>
      </w:r>
      <w:r w:rsidR="00952BE4">
        <w:rPr>
          <w:rFonts w:ascii="Arial" w:hAnsi="Arial" w:cs="Arial"/>
          <w:sz w:val="24"/>
          <w:szCs w:val="24"/>
          <w:lang w:val="en-GB"/>
        </w:rPr>
        <w:t>’s</w:t>
      </w:r>
      <w:r w:rsidRPr="00756A75">
        <w:rPr>
          <w:rFonts w:ascii="Arial" w:hAnsi="Arial" w:cs="Arial"/>
          <w:sz w:val="24"/>
          <w:szCs w:val="24"/>
          <w:lang w:val="en-GB"/>
        </w:rPr>
        <w:t xml:space="preserve"> applic</w:t>
      </w:r>
      <w:r w:rsidR="00C822E7">
        <w:rPr>
          <w:rFonts w:ascii="Arial" w:hAnsi="Arial" w:cs="Arial"/>
          <w:sz w:val="24"/>
          <w:szCs w:val="24"/>
          <w:lang w:val="en-GB"/>
        </w:rPr>
        <w:t xml:space="preserve">ations are also identical – that </w:t>
      </w:r>
      <w:r w:rsidR="00C822E7" w:rsidRPr="003A0B05">
        <w:rPr>
          <w:rFonts w:ascii="Arial" w:hAnsi="Arial" w:cs="Arial"/>
          <w:sz w:val="24"/>
          <w:szCs w:val="24"/>
          <w:lang w:val="en-GB"/>
        </w:rPr>
        <w:t>is,</w:t>
      </w:r>
      <w:r w:rsidRPr="003A0B05">
        <w:rPr>
          <w:rFonts w:ascii="Arial" w:hAnsi="Arial" w:cs="Arial"/>
          <w:sz w:val="24"/>
          <w:szCs w:val="24"/>
          <w:lang w:val="en-GB"/>
        </w:rPr>
        <w:t xml:space="preserve"> the lawfulness and constitutionality of the President</w:t>
      </w:r>
      <w:r w:rsidR="00B727A3">
        <w:rPr>
          <w:rFonts w:ascii="Arial" w:hAnsi="Arial" w:cs="Arial"/>
          <w:sz w:val="24"/>
          <w:szCs w:val="24"/>
          <w:lang w:val="en-GB"/>
        </w:rPr>
        <w:t>’s</w:t>
      </w:r>
      <w:r w:rsidRPr="003A0B05">
        <w:rPr>
          <w:rFonts w:ascii="Arial" w:hAnsi="Arial" w:cs="Arial"/>
          <w:sz w:val="24"/>
          <w:szCs w:val="24"/>
          <w:lang w:val="en-GB"/>
        </w:rPr>
        <w:t xml:space="preserve"> and Parliament’s failure</w:t>
      </w:r>
      <w:r w:rsidRPr="00756A75">
        <w:rPr>
          <w:rFonts w:ascii="Arial" w:hAnsi="Arial" w:cs="Arial"/>
          <w:sz w:val="24"/>
          <w:szCs w:val="24"/>
          <w:lang w:val="en-GB"/>
        </w:rPr>
        <w:t xml:space="preserve"> to comply with the remedial action </w:t>
      </w:r>
      <w:r w:rsidR="00D740DB">
        <w:rPr>
          <w:rFonts w:ascii="Arial" w:hAnsi="Arial" w:cs="Arial"/>
          <w:sz w:val="24"/>
          <w:szCs w:val="24"/>
          <w:lang w:val="en-GB"/>
        </w:rPr>
        <w:t xml:space="preserve">taken </w:t>
      </w:r>
      <w:r w:rsidRPr="00756A75">
        <w:rPr>
          <w:rFonts w:ascii="Arial" w:hAnsi="Arial" w:cs="Arial"/>
          <w:sz w:val="24"/>
          <w:szCs w:val="24"/>
          <w:lang w:val="en-GB"/>
        </w:rPr>
        <w:t>by the P</w:t>
      </w:r>
      <w:r w:rsidR="00C822E7">
        <w:rPr>
          <w:rFonts w:ascii="Arial" w:hAnsi="Arial" w:cs="Arial"/>
          <w:sz w:val="24"/>
          <w:szCs w:val="24"/>
          <w:lang w:val="en-GB"/>
        </w:rPr>
        <w:t xml:space="preserve">ublic </w:t>
      </w:r>
      <w:r w:rsidRPr="00756A75">
        <w:rPr>
          <w:rFonts w:ascii="Arial" w:hAnsi="Arial" w:cs="Arial"/>
          <w:sz w:val="24"/>
          <w:szCs w:val="24"/>
          <w:lang w:val="en-GB"/>
        </w:rPr>
        <w:t>P</w:t>
      </w:r>
      <w:r w:rsidR="00C822E7">
        <w:rPr>
          <w:rFonts w:ascii="Arial" w:hAnsi="Arial" w:cs="Arial"/>
          <w:sz w:val="24"/>
          <w:szCs w:val="24"/>
          <w:lang w:val="en-GB"/>
        </w:rPr>
        <w:t>rotector</w:t>
      </w:r>
      <w:r w:rsidRPr="00756A75">
        <w:rPr>
          <w:rFonts w:ascii="Arial" w:hAnsi="Arial" w:cs="Arial"/>
          <w:sz w:val="24"/>
          <w:szCs w:val="24"/>
          <w:lang w:val="en-GB"/>
        </w:rPr>
        <w:t xml:space="preserve">. </w:t>
      </w:r>
    </w:p>
    <w:p w14:paraId="0BC80AF3" w14:textId="4C2ED54F" w:rsidR="00952BE4" w:rsidRDefault="00C822E7" w:rsidP="00756A75">
      <w:pPr>
        <w:numPr>
          <w:ilvl w:val="1"/>
          <w:numId w:val="2"/>
        </w:numPr>
        <w:spacing w:after="360" w:line="480" w:lineRule="auto"/>
        <w:jc w:val="both"/>
        <w:rPr>
          <w:rFonts w:ascii="Arial" w:hAnsi="Arial" w:cs="Arial"/>
          <w:sz w:val="24"/>
          <w:szCs w:val="24"/>
          <w:lang w:val="en-GB"/>
        </w:rPr>
      </w:pPr>
      <w:r w:rsidRPr="00952BE4">
        <w:rPr>
          <w:rFonts w:ascii="Arial" w:hAnsi="Arial" w:cs="Arial"/>
          <w:sz w:val="24"/>
          <w:szCs w:val="24"/>
          <w:lang w:val="en-GB"/>
        </w:rPr>
        <w:t xml:space="preserve">The </w:t>
      </w:r>
      <w:r w:rsidR="00756A75" w:rsidRPr="00952BE4">
        <w:rPr>
          <w:rFonts w:ascii="Arial" w:hAnsi="Arial" w:cs="Arial"/>
          <w:sz w:val="24"/>
          <w:szCs w:val="24"/>
          <w:lang w:val="en-GB"/>
        </w:rPr>
        <w:t xml:space="preserve">EFF </w:t>
      </w:r>
      <w:r w:rsidRPr="00952BE4">
        <w:rPr>
          <w:rFonts w:ascii="Arial" w:hAnsi="Arial" w:cs="Arial"/>
          <w:sz w:val="24"/>
          <w:szCs w:val="24"/>
          <w:lang w:val="en-GB"/>
        </w:rPr>
        <w:t xml:space="preserve">has challenged Parliament’s </w:t>
      </w:r>
      <w:r w:rsidR="00C23BB3" w:rsidRPr="00952BE4">
        <w:rPr>
          <w:rFonts w:ascii="Arial" w:hAnsi="Arial" w:cs="Arial"/>
          <w:sz w:val="24"/>
          <w:szCs w:val="24"/>
          <w:lang w:val="en-GB"/>
        </w:rPr>
        <w:t>failure to</w:t>
      </w:r>
      <w:r w:rsidRPr="00952BE4">
        <w:rPr>
          <w:rFonts w:ascii="Arial" w:hAnsi="Arial" w:cs="Arial"/>
          <w:sz w:val="24"/>
          <w:szCs w:val="24"/>
          <w:lang w:val="en-GB"/>
        </w:rPr>
        <w:t xml:space="preserve"> exercise its</w:t>
      </w:r>
      <w:r w:rsidR="00756A75" w:rsidRPr="00952BE4">
        <w:rPr>
          <w:rFonts w:ascii="Arial" w:hAnsi="Arial" w:cs="Arial"/>
          <w:sz w:val="24"/>
          <w:szCs w:val="24"/>
          <w:lang w:val="en-GB"/>
        </w:rPr>
        <w:t xml:space="preserve"> constitutional obligatio</w:t>
      </w:r>
      <w:r w:rsidRPr="00952BE4">
        <w:rPr>
          <w:rFonts w:ascii="Arial" w:hAnsi="Arial" w:cs="Arial"/>
          <w:sz w:val="24"/>
          <w:szCs w:val="24"/>
          <w:lang w:val="en-GB"/>
        </w:rPr>
        <w:t>ns to hold the executive accountable and oversee the exercise of national executive authority, and has contended, in general terms</w:t>
      </w:r>
      <w:r w:rsidR="00C23BB3" w:rsidRPr="00952BE4">
        <w:rPr>
          <w:rFonts w:ascii="Arial" w:hAnsi="Arial" w:cs="Arial"/>
          <w:sz w:val="24"/>
          <w:szCs w:val="24"/>
          <w:lang w:val="en-GB"/>
        </w:rPr>
        <w:t>,</w:t>
      </w:r>
      <w:r w:rsidRPr="00952BE4">
        <w:rPr>
          <w:rFonts w:ascii="Arial" w:hAnsi="Arial" w:cs="Arial"/>
          <w:sz w:val="24"/>
          <w:szCs w:val="24"/>
          <w:lang w:val="en-GB"/>
        </w:rPr>
        <w:t xml:space="preserve"> that this failure is manifest in Parliam</w:t>
      </w:r>
      <w:r w:rsidR="00FB7EB8">
        <w:rPr>
          <w:rFonts w:ascii="Arial" w:hAnsi="Arial" w:cs="Arial"/>
          <w:sz w:val="24"/>
          <w:szCs w:val="24"/>
          <w:lang w:val="en-GB"/>
        </w:rPr>
        <w:t>ent’s failure to ensure that</w:t>
      </w:r>
      <w:r w:rsidRPr="00952BE4">
        <w:rPr>
          <w:rFonts w:ascii="Arial" w:hAnsi="Arial" w:cs="Arial"/>
          <w:sz w:val="24"/>
          <w:szCs w:val="24"/>
          <w:lang w:val="en-GB"/>
        </w:rPr>
        <w:t xml:space="preserve"> President </w:t>
      </w:r>
      <w:r w:rsidR="00FB7EB8">
        <w:rPr>
          <w:rFonts w:ascii="Arial" w:hAnsi="Arial" w:cs="Arial"/>
          <w:sz w:val="24"/>
          <w:szCs w:val="24"/>
          <w:lang w:val="en-GB"/>
        </w:rPr>
        <w:t xml:space="preserve">Zuma </w:t>
      </w:r>
      <w:r w:rsidRPr="00952BE4">
        <w:rPr>
          <w:rFonts w:ascii="Arial" w:hAnsi="Arial" w:cs="Arial"/>
          <w:sz w:val="24"/>
          <w:szCs w:val="24"/>
          <w:lang w:val="en-GB"/>
        </w:rPr>
        <w:t xml:space="preserve">complies with the Public Protector’s findings and remedial action. </w:t>
      </w:r>
      <w:r w:rsidR="00C23BB3" w:rsidRPr="00952BE4">
        <w:rPr>
          <w:rFonts w:ascii="Arial" w:hAnsi="Arial" w:cs="Arial"/>
          <w:sz w:val="24"/>
          <w:szCs w:val="24"/>
          <w:lang w:val="en-GB"/>
        </w:rPr>
        <w:t>On the other hand, t</w:t>
      </w:r>
      <w:r w:rsidR="00756A75" w:rsidRPr="00952BE4">
        <w:rPr>
          <w:rFonts w:ascii="Arial" w:hAnsi="Arial" w:cs="Arial"/>
          <w:sz w:val="24"/>
          <w:szCs w:val="24"/>
          <w:lang w:val="en-GB"/>
        </w:rPr>
        <w:t xml:space="preserve">he DA </w:t>
      </w:r>
      <w:r w:rsidRPr="00952BE4">
        <w:rPr>
          <w:rFonts w:ascii="Arial" w:hAnsi="Arial" w:cs="Arial"/>
          <w:sz w:val="24"/>
          <w:szCs w:val="24"/>
          <w:lang w:val="en-GB"/>
        </w:rPr>
        <w:t xml:space="preserve">has sought to </w:t>
      </w:r>
      <w:r w:rsidR="00756A75" w:rsidRPr="00952BE4">
        <w:rPr>
          <w:rFonts w:ascii="Arial" w:hAnsi="Arial" w:cs="Arial"/>
          <w:sz w:val="24"/>
          <w:szCs w:val="24"/>
          <w:lang w:val="en-GB"/>
        </w:rPr>
        <w:t xml:space="preserve">challenge </w:t>
      </w:r>
      <w:r w:rsidRPr="00952BE4">
        <w:rPr>
          <w:rFonts w:ascii="Arial" w:hAnsi="Arial" w:cs="Arial"/>
          <w:sz w:val="24"/>
          <w:szCs w:val="24"/>
          <w:lang w:val="en-GB"/>
        </w:rPr>
        <w:t xml:space="preserve">two </w:t>
      </w:r>
      <w:r w:rsidR="00756A75" w:rsidRPr="00952BE4">
        <w:rPr>
          <w:rFonts w:ascii="Arial" w:hAnsi="Arial" w:cs="Arial"/>
          <w:sz w:val="24"/>
          <w:szCs w:val="24"/>
          <w:lang w:val="en-GB"/>
        </w:rPr>
        <w:t>specific resolutions</w:t>
      </w:r>
      <w:r w:rsidRPr="00952BE4">
        <w:rPr>
          <w:rFonts w:ascii="Arial" w:hAnsi="Arial" w:cs="Arial"/>
          <w:sz w:val="24"/>
          <w:szCs w:val="24"/>
          <w:lang w:val="en-GB"/>
        </w:rPr>
        <w:t>, which were</w:t>
      </w:r>
      <w:r w:rsidR="00756A75" w:rsidRPr="00952BE4">
        <w:rPr>
          <w:rFonts w:ascii="Arial" w:hAnsi="Arial" w:cs="Arial"/>
          <w:sz w:val="24"/>
          <w:szCs w:val="24"/>
          <w:lang w:val="en-GB"/>
        </w:rPr>
        <w:t xml:space="preserve"> adopted by the </w:t>
      </w:r>
      <w:r w:rsidR="00B004B4">
        <w:rPr>
          <w:rFonts w:ascii="Arial" w:hAnsi="Arial" w:cs="Arial"/>
          <w:sz w:val="24"/>
          <w:szCs w:val="24"/>
          <w:lang w:val="en-GB"/>
        </w:rPr>
        <w:t>National Assembly</w:t>
      </w:r>
      <w:r w:rsidR="00F8240C" w:rsidRPr="00952BE4">
        <w:rPr>
          <w:rFonts w:ascii="Arial" w:hAnsi="Arial" w:cs="Arial"/>
          <w:sz w:val="24"/>
          <w:szCs w:val="24"/>
          <w:lang w:val="en-GB"/>
        </w:rPr>
        <w:t xml:space="preserve"> (on 13 November 2014 and 18 August 2015)</w:t>
      </w:r>
      <w:r w:rsidRPr="00952BE4">
        <w:rPr>
          <w:rFonts w:ascii="Arial" w:hAnsi="Arial" w:cs="Arial"/>
          <w:sz w:val="24"/>
          <w:szCs w:val="24"/>
          <w:lang w:val="en-GB"/>
        </w:rPr>
        <w:t>, and which manifest the same failure</w:t>
      </w:r>
      <w:r w:rsidR="00C23BB3" w:rsidRPr="00952BE4">
        <w:rPr>
          <w:rFonts w:ascii="Arial" w:hAnsi="Arial" w:cs="Arial"/>
          <w:sz w:val="24"/>
          <w:szCs w:val="24"/>
          <w:lang w:val="en-GB"/>
        </w:rPr>
        <w:t xml:space="preserve"> by the </w:t>
      </w:r>
      <w:r w:rsidR="00B004B4">
        <w:rPr>
          <w:rFonts w:ascii="Arial" w:hAnsi="Arial" w:cs="Arial"/>
          <w:sz w:val="24"/>
          <w:szCs w:val="24"/>
          <w:lang w:val="en-GB"/>
        </w:rPr>
        <w:t>National Assembly</w:t>
      </w:r>
      <w:r w:rsidRPr="00952BE4">
        <w:rPr>
          <w:rFonts w:ascii="Arial" w:hAnsi="Arial" w:cs="Arial"/>
          <w:sz w:val="24"/>
          <w:szCs w:val="24"/>
          <w:lang w:val="en-GB"/>
        </w:rPr>
        <w:t xml:space="preserve">. </w:t>
      </w:r>
      <w:r w:rsidR="00952BE4" w:rsidRPr="00952BE4">
        <w:rPr>
          <w:rFonts w:ascii="Arial" w:hAnsi="Arial" w:cs="Arial"/>
          <w:sz w:val="24"/>
          <w:szCs w:val="24"/>
          <w:lang w:val="en-GB"/>
        </w:rPr>
        <w:t xml:space="preserve"> </w:t>
      </w:r>
    </w:p>
    <w:p w14:paraId="59A363B7" w14:textId="25D72C27" w:rsidR="00952BE4" w:rsidRPr="004F4FE9" w:rsidRDefault="00952BE4" w:rsidP="00756A75">
      <w:pPr>
        <w:numPr>
          <w:ilvl w:val="1"/>
          <w:numId w:val="2"/>
        </w:numPr>
        <w:spacing w:after="360" w:line="480" w:lineRule="auto"/>
        <w:jc w:val="both"/>
        <w:rPr>
          <w:rFonts w:ascii="Arial" w:hAnsi="Arial" w:cs="Arial"/>
          <w:sz w:val="24"/>
          <w:szCs w:val="24"/>
          <w:lang w:val="en-GB"/>
        </w:rPr>
      </w:pPr>
      <w:r w:rsidRPr="00952BE4">
        <w:rPr>
          <w:rFonts w:ascii="Arial" w:hAnsi="Arial" w:cs="Arial"/>
          <w:sz w:val="24"/>
          <w:szCs w:val="24"/>
          <w:lang w:val="en-GB"/>
        </w:rPr>
        <w:t xml:space="preserve">Further, </w:t>
      </w:r>
      <w:r>
        <w:rPr>
          <w:rFonts w:ascii="Arial" w:hAnsi="Arial" w:cs="Arial"/>
          <w:sz w:val="24"/>
          <w:szCs w:val="24"/>
          <w:lang w:val="en-GB"/>
        </w:rPr>
        <w:t>b</w:t>
      </w:r>
      <w:r w:rsidRPr="00952BE4">
        <w:rPr>
          <w:rFonts w:ascii="Arial" w:hAnsi="Arial" w:cs="Arial"/>
          <w:sz w:val="24"/>
          <w:szCs w:val="24"/>
          <w:lang w:val="en-GB"/>
        </w:rPr>
        <w:t xml:space="preserve">oth the EFF and the DA contend that the </w:t>
      </w:r>
      <w:r w:rsidR="00B004B4">
        <w:rPr>
          <w:rFonts w:ascii="Arial" w:hAnsi="Arial" w:cs="Arial"/>
          <w:sz w:val="24"/>
          <w:szCs w:val="24"/>
          <w:lang w:val="en-GB"/>
        </w:rPr>
        <w:t>National Assembly</w:t>
      </w:r>
      <w:r w:rsidRPr="00952BE4">
        <w:rPr>
          <w:rFonts w:ascii="Arial" w:hAnsi="Arial" w:cs="Arial"/>
          <w:sz w:val="24"/>
          <w:szCs w:val="24"/>
          <w:lang w:val="en-GB"/>
        </w:rPr>
        <w:t xml:space="preserve">’s reliance on the Minister of Police’s report on the Security Upgrades at Nkandla was </w:t>
      </w:r>
      <w:r>
        <w:rPr>
          <w:rFonts w:ascii="Arial" w:hAnsi="Arial" w:cs="Arial"/>
          <w:sz w:val="24"/>
          <w:szCs w:val="24"/>
          <w:lang w:val="en-GB"/>
        </w:rPr>
        <w:t>unconstitutional and unlawful</w:t>
      </w:r>
      <w:r w:rsidR="00DC4EEA">
        <w:rPr>
          <w:rFonts w:ascii="Arial" w:hAnsi="Arial" w:cs="Arial"/>
          <w:sz w:val="24"/>
          <w:szCs w:val="24"/>
          <w:lang w:val="en-GB"/>
        </w:rPr>
        <w:t xml:space="preserve">, </w:t>
      </w:r>
      <w:r w:rsidR="00DC4EEA" w:rsidRPr="00DC4EEA">
        <w:rPr>
          <w:rFonts w:ascii="Arial" w:hAnsi="Arial" w:cs="Arial"/>
          <w:i/>
          <w:sz w:val="24"/>
          <w:szCs w:val="24"/>
          <w:lang w:val="en-GB"/>
        </w:rPr>
        <w:t>inter alia</w:t>
      </w:r>
      <w:r w:rsidR="00FB7EB8">
        <w:rPr>
          <w:rFonts w:ascii="Arial" w:hAnsi="Arial" w:cs="Arial"/>
          <w:sz w:val="24"/>
          <w:szCs w:val="24"/>
          <w:lang w:val="en-GB"/>
        </w:rPr>
        <w:t>,</w:t>
      </w:r>
      <w:r w:rsidR="00DC4EEA">
        <w:rPr>
          <w:rFonts w:ascii="Arial" w:hAnsi="Arial" w:cs="Arial"/>
          <w:sz w:val="24"/>
          <w:szCs w:val="24"/>
          <w:lang w:val="en-GB"/>
        </w:rPr>
        <w:t xml:space="preserve"> because the </w:t>
      </w:r>
      <w:r w:rsidR="00B004B4">
        <w:rPr>
          <w:rFonts w:ascii="Arial" w:hAnsi="Arial" w:cs="Arial"/>
          <w:sz w:val="24"/>
          <w:szCs w:val="24"/>
          <w:lang w:val="en-GB"/>
        </w:rPr>
        <w:t>National Assembly</w:t>
      </w:r>
      <w:r w:rsidR="00DC4EEA">
        <w:rPr>
          <w:rFonts w:ascii="Arial" w:hAnsi="Arial" w:cs="Arial"/>
          <w:sz w:val="24"/>
          <w:szCs w:val="24"/>
          <w:lang w:val="en-GB"/>
        </w:rPr>
        <w:t xml:space="preserve"> thereby impermissibly sought to alter or ignore the remedial action of the Public Protector</w:t>
      </w:r>
      <w:r w:rsidRPr="00952BE4">
        <w:rPr>
          <w:rFonts w:ascii="Arial" w:hAnsi="Arial" w:cs="Arial"/>
          <w:sz w:val="24"/>
          <w:szCs w:val="24"/>
          <w:lang w:val="en-GB"/>
        </w:rPr>
        <w:t xml:space="preserve">. </w:t>
      </w:r>
      <w:r w:rsidR="00B727A3">
        <w:rPr>
          <w:rFonts w:ascii="Arial" w:hAnsi="Arial" w:cs="Arial"/>
          <w:sz w:val="24"/>
          <w:szCs w:val="24"/>
          <w:lang w:val="en-GB"/>
        </w:rPr>
        <w:t xml:space="preserve"> </w:t>
      </w:r>
      <w:r>
        <w:rPr>
          <w:rFonts w:ascii="Arial" w:hAnsi="Arial" w:cs="Arial"/>
          <w:sz w:val="24"/>
          <w:szCs w:val="24"/>
          <w:lang w:val="en-GB"/>
        </w:rPr>
        <w:t xml:space="preserve">The DA contends that the </w:t>
      </w:r>
      <w:r w:rsidR="00B004B4">
        <w:rPr>
          <w:rFonts w:ascii="Arial" w:hAnsi="Arial" w:cs="Arial"/>
          <w:sz w:val="24"/>
          <w:szCs w:val="24"/>
          <w:lang w:val="en-GB"/>
        </w:rPr>
        <w:t>National Assembly</w:t>
      </w:r>
      <w:r>
        <w:rPr>
          <w:rFonts w:ascii="Arial" w:hAnsi="Arial" w:cs="Arial"/>
          <w:sz w:val="24"/>
          <w:szCs w:val="24"/>
          <w:lang w:val="en-GB"/>
        </w:rPr>
        <w:t xml:space="preserve">’s reliance on further reports of other organs of state – specifically, </w:t>
      </w:r>
      <w:r>
        <w:rPr>
          <w:rFonts w:ascii="Arial" w:hAnsi="Arial" w:cs="Arial"/>
          <w:sz w:val="24"/>
          <w:szCs w:val="24"/>
          <w:lang w:val="en-GB"/>
        </w:rPr>
        <w:lastRenderedPageBreak/>
        <w:t>the so-called “</w:t>
      </w:r>
      <w:r w:rsidRPr="004F4FE9">
        <w:rPr>
          <w:rFonts w:ascii="Arial" w:hAnsi="Arial" w:cs="Arial"/>
          <w:sz w:val="24"/>
          <w:szCs w:val="24"/>
          <w:lang w:val="en-GB"/>
        </w:rPr>
        <w:t xml:space="preserve">Task Team” convened by the Minister of Public Works in October 2012 and the Special Investigations Unit – was likewise unconstitutional and unlawful.  </w:t>
      </w:r>
    </w:p>
    <w:p w14:paraId="0BE15D71" w14:textId="13FB806C" w:rsidR="00D935BD" w:rsidRDefault="00A26B0C" w:rsidP="00306522">
      <w:pPr>
        <w:numPr>
          <w:ilvl w:val="0"/>
          <w:numId w:val="2"/>
        </w:numPr>
        <w:spacing w:after="360" w:line="480" w:lineRule="auto"/>
        <w:jc w:val="both"/>
        <w:rPr>
          <w:rFonts w:ascii="Arial" w:hAnsi="Arial" w:cs="Arial"/>
          <w:sz w:val="24"/>
          <w:szCs w:val="24"/>
          <w:lang w:val="en-GB"/>
        </w:rPr>
      </w:pPr>
      <w:r w:rsidRPr="004F4FE9">
        <w:rPr>
          <w:rFonts w:ascii="Arial" w:hAnsi="Arial" w:cs="Arial"/>
          <w:sz w:val="24"/>
          <w:szCs w:val="24"/>
          <w:lang w:val="en-GB"/>
        </w:rPr>
        <w:t>Given the overlap in the EFF’s and</w:t>
      </w:r>
      <w:r w:rsidR="00190690" w:rsidRPr="004F4FE9">
        <w:rPr>
          <w:rFonts w:ascii="Arial" w:hAnsi="Arial" w:cs="Arial"/>
          <w:sz w:val="24"/>
          <w:szCs w:val="24"/>
          <w:lang w:val="en-GB"/>
        </w:rPr>
        <w:t xml:space="preserve"> the</w:t>
      </w:r>
      <w:r w:rsidRPr="004F4FE9">
        <w:rPr>
          <w:rFonts w:ascii="Arial" w:hAnsi="Arial" w:cs="Arial"/>
          <w:sz w:val="24"/>
          <w:szCs w:val="24"/>
          <w:lang w:val="en-GB"/>
        </w:rPr>
        <w:t xml:space="preserve"> DA’s applications, the DA </w:t>
      </w:r>
      <w:r w:rsidR="00FC3A44" w:rsidRPr="004F4FE9">
        <w:rPr>
          <w:rFonts w:ascii="Arial" w:hAnsi="Arial" w:cs="Arial"/>
          <w:sz w:val="24"/>
          <w:szCs w:val="24"/>
          <w:lang w:val="en-GB"/>
        </w:rPr>
        <w:t xml:space="preserve">submits that the interests of justice require </w:t>
      </w:r>
      <w:r w:rsidR="004F4FE9" w:rsidRPr="004F4FE9">
        <w:rPr>
          <w:rFonts w:ascii="Arial" w:hAnsi="Arial" w:cs="Arial"/>
          <w:sz w:val="24"/>
          <w:szCs w:val="24"/>
          <w:lang w:val="en-GB"/>
        </w:rPr>
        <w:t xml:space="preserve">that </w:t>
      </w:r>
      <w:r w:rsidR="00FC3A44" w:rsidRPr="004F4FE9">
        <w:rPr>
          <w:rFonts w:ascii="Arial" w:hAnsi="Arial" w:cs="Arial"/>
          <w:sz w:val="24"/>
          <w:szCs w:val="24"/>
          <w:lang w:val="en-GB"/>
        </w:rPr>
        <w:t xml:space="preserve">the </w:t>
      </w:r>
      <w:r w:rsidR="004F4FE9" w:rsidRPr="004F4FE9">
        <w:rPr>
          <w:rFonts w:ascii="Arial" w:hAnsi="Arial" w:cs="Arial"/>
          <w:sz w:val="24"/>
          <w:szCs w:val="24"/>
          <w:lang w:val="en-GB"/>
        </w:rPr>
        <w:t>DA’s application</w:t>
      </w:r>
      <w:r w:rsidR="00FC3A44" w:rsidRPr="004F4FE9">
        <w:rPr>
          <w:rFonts w:ascii="Arial" w:hAnsi="Arial" w:cs="Arial"/>
          <w:sz w:val="24"/>
          <w:szCs w:val="24"/>
          <w:lang w:val="en-GB"/>
        </w:rPr>
        <w:t xml:space="preserve"> </w:t>
      </w:r>
      <w:r w:rsidR="00FB7EB8">
        <w:rPr>
          <w:rFonts w:ascii="Arial" w:hAnsi="Arial" w:cs="Arial"/>
          <w:sz w:val="24"/>
          <w:szCs w:val="24"/>
          <w:lang w:val="en-GB"/>
        </w:rPr>
        <w:t xml:space="preserve">in this Court </w:t>
      </w:r>
      <w:r w:rsidR="00FC3A44" w:rsidRPr="004F4FE9">
        <w:rPr>
          <w:rFonts w:ascii="Arial" w:hAnsi="Arial" w:cs="Arial"/>
          <w:sz w:val="24"/>
          <w:szCs w:val="24"/>
          <w:lang w:val="en-GB"/>
        </w:rPr>
        <w:t>be heard at the sa</w:t>
      </w:r>
      <w:r w:rsidR="004F4FE9" w:rsidRPr="004F4FE9">
        <w:rPr>
          <w:rFonts w:ascii="Arial" w:hAnsi="Arial" w:cs="Arial"/>
          <w:sz w:val="24"/>
          <w:szCs w:val="24"/>
          <w:lang w:val="en-GB"/>
        </w:rPr>
        <w:t>me time as the EFF</w:t>
      </w:r>
      <w:r w:rsidR="00FC3A44" w:rsidRPr="004F4FE9">
        <w:rPr>
          <w:rFonts w:ascii="Arial" w:hAnsi="Arial" w:cs="Arial"/>
          <w:sz w:val="24"/>
          <w:szCs w:val="24"/>
          <w:lang w:val="en-GB"/>
        </w:rPr>
        <w:t>’s application.</w:t>
      </w:r>
      <w:r w:rsidRPr="004F4FE9">
        <w:rPr>
          <w:rFonts w:ascii="Arial" w:hAnsi="Arial" w:cs="Arial"/>
          <w:sz w:val="24"/>
          <w:szCs w:val="24"/>
          <w:lang w:val="en-GB"/>
        </w:rPr>
        <w:t xml:space="preserve"> </w:t>
      </w:r>
    </w:p>
    <w:p w14:paraId="7E1C406D" w14:textId="340AAD88" w:rsidR="004F4FE9" w:rsidRPr="00D935BD" w:rsidRDefault="00D935BD" w:rsidP="00FC3A44">
      <w:pPr>
        <w:numPr>
          <w:ilvl w:val="0"/>
          <w:numId w:val="2"/>
        </w:numPr>
        <w:spacing w:after="360" w:line="480" w:lineRule="auto"/>
        <w:jc w:val="both"/>
        <w:rPr>
          <w:rFonts w:ascii="Arial" w:hAnsi="Arial" w:cs="Arial"/>
          <w:sz w:val="24"/>
          <w:szCs w:val="24"/>
          <w:lang w:val="en-GB"/>
        </w:rPr>
      </w:pPr>
      <w:r w:rsidRPr="00D935BD">
        <w:rPr>
          <w:rFonts w:ascii="Arial" w:hAnsi="Arial" w:cs="Arial"/>
          <w:sz w:val="24"/>
          <w:szCs w:val="24"/>
          <w:lang w:val="en-GB"/>
        </w:rPr>
        <w:t>The DA thus seeks direct access, under section 167(6)(a) of the Constitution and Rule 18 of this Court’s rules,</w:t>
      </w:r>
      <w:r w:rsidR="00FB7EB8">
        <w:rPr>
          <w:rFonts w:ascii="Arial" w:hAnsi="Arial" w:cs="Arial"/>
          <w:sz w:val="24"/>
          <w:szCs w:val="24"/>
          <w:lang w:val="en-GB"/>
        </w:rPr>
        <w:t xml:space="preserve"> conditional upon </w:t>
      </w:r>
      <w:r w:rsidR="00FB7EB8">
        <w:rPr>
          <w:rFonts w:ascii="Arial" w:hAnsi="Arial" w:cs="Arial"/>
          <w:sz w:val="24"/>
          <w:szCs w:val="24"/>
        </w:rPr>
        <w:t>this Court granting</w:t>
      </w:r>
      <w:r w:rsidR="004F4FE9" w:rsidRPr="00D935BD">
        <w:rPr>
          <w:rFonts w:ascii="Arial" w:hAnsi="Arial" w:cs="Arial"/>
          <w:sz w:val="24"/>
          <w:szCs w:val="24"/>
        </w:rPr>
        <w:t xml:space="preserve"> the E</w:t>
      </w:r>
      <w:r w:rsidR="003E4159">
        <w:rPr>
          <w:rFonts w:ascii="Arial" w:hAnsi="Arial" w:cs="Arial"/>
          <w:sz w:val="24"/>
          <w:szCs w:val="24"/>
        </w:rPr>
        <w:t>FF</w:t>
      </w:r>
      <w:r w:rsidR="004F4FE9" w:rsidRPr="00D935BD">
        <w:rPr>
          <w:rFonts w:ascii="Arial" w:hAnsi="Arial" w:cs="Arial"/>
          <w:sz w:val="24"/>
          <w:szCs w:val="24"/>
        </w:rPr>
        <w:t xml:space="preserve"> direct</w:t>
      </w:r>
      <w:r w:rsidR="00FB7EB8">
        <w:rPr>
          <w:rFonts w:ascii="Arial" w:hAnsi="Arial" w:cs="Arial"/>
          <w:sz w:val="24"/>
          <w:szCs w:val="24"/>
        </w:rPr>
        <w:t xml:space="preserve"> access to this Court or assuming</w:t>
      </w:r>
      <w:r w:rsidR="004F4FE9" w:rsidRPr="00D935BD">
        <w:rPr>
          <w:rFonts w:ascii="Arial" w:hAnsi="Arial" w:cs="Arial"/>
          <w:sz w:val="24"/>
          <w:szCs w:val="24"/>
        </w:rPr>
        <w:t xml:space="preserve"> exclusive jurisdiction in the matter under case number CCT 143/15</w:t>
      </w:r>
      <w:r w:rsidRPr="00D935BD">
        <w:rPr>
          <w:rFonts w:ascii="Arial" w:hAnsi="Arial" w:cs="Arial"/>
          <w:sz w:val="24"/>
          <w:szCs w:val="24"/>
        </w:rPr>
        <w:t>.</w:t>
      </w:r>
    </w:p>
    <w:p w14:paraId="5C95371C" w14:textId="63954516" w:rsidR="00B531CC" w:rsidRPr="004F4FE9" w:rsidRDefault="00B00A84" w:rsidP="00B531CC">
      <w:pPr>
        <w:numPr>
          <w:ilvl w:val="0"/>
          <w:numId w:val="2"/>
        </w:numPr>
        <w:spacing w:after="360" w:line="480" w:lineRule="auto"/>
        <w:jc w:val="both"/>
        <w:rPr>
          <w:rFonts w:ascii="Arial" w:hAnsi="Arial" w:cs="Arial"/>
          <w:sz w:val="24"/>
          <w:szCs w:val="24"/>
          <w:lang w:val="en-GB"/>
        </w:rPr>
      </w:pPr>
      <w:r w:rsidRPr="004F4FE9">
        <w:rPr>
          <w:rFonts w:ascii="Arial" w:hAnsi="Arial" w:cs="Arial"/>
          <w:sz w:val="24"/>
          <w:szCs w:val="24"/>
          <w:lang w:val="en-GB"/>
        </w:rPr>
        <w:t>T</w:t>
      </w:r>
      <w:r w:rsidR="00B531CC" w:rsidRPr="004F4FE9">
        <w:rPr>
          <w:rFonts w:ascii="Arial" w:hAnsi="Arial" w:cs="Arial"/>
          <w:sz w:val="24"/>
          <w:szCs w:val="24"/>
          <w:lang w:val="en-GB"/>
        </w:rPr>
        <w:t xml:space="preserve">he DA instituted its application in the High </w:t>
      </w:r>
      <w:r w:rsidR="00D935BD">
        <w:rPr>
          <w:rFonts w:ascii="Arial" w:hAnsi="Arial" w:cs="Arial"/>
          <w:sz w:val="24"/>
          <w:szCs w:val="24"/>
          <w:lang w:val="en-GB"/>
        </w:rPr>
        <w:t>Court on the advice and basis that the issues do</w:t>
      </w:r>
      <w:r w:rsidR="00B531CC" w:rsidRPr="004F4FE9">
        <w:rPr>
          <w:rFonts w:ascii="Arial" w:hAnsi="Arial" w:cs="Arial"/>
          <w:sz w:val="24"/>
          <w:szCs w:val="24"/>
          <w:lang w:val="en-GB"/>
        </w:rPr>
        <w:t xml:space="preserve"> not fall within the exclusiv</w:t>
      </w:r>
      <w:r w:rsidR="009C4BCD">
        <w:rPr>
          <w:rFonts w:ascii="Arial" w:hAnsi="Arial" w:cs="Arial"/>
          <w:sz w:val="24"/>
          <w:szCs w:val="24"/>
          <w:lang w:val="en-GB"/>
        </w:rPr>
        <w:t xml:space="preserve">e jurisdiction of this Court. </w:t>
      </w:r>
      <w:r w:rsidRPr="004F4FE9">
        <w:rPr>
          <w:rFonts w:ascii="Arial" w:hAnsi="Arial" w:cs="Arial"/>
          <w:sz w:val="24"/>
          <w:szCs w:val="24"/>
          <w:lang w:val="en-GB"/>
        </w:rPr>
        <w:t>However,</w:t>
      </w:r>
      <w:r w:rsidR="00B531CC" w:rsidRPr="004F4FE9">
        <w:rPr>
          <w:rFonts w:ascii="Arial" w:hAnsi="Arial" w:cs="Arial"/>
          <w:sz w:val="24"/>
          <w:szCs w:val="24"/>
          <w:lang w:val="en-GB"/>
        </w:rPr>
        <w:t xml:space="preserve"> </w:t>
      </w:r>
      <w:r w:rsidRPr="004F4FE9">
        <w:rPr>
          <w:rFonts w:ascii="Arial" w:hAnsi="Arial" w:cs="Arial"/>
          <w:sz w:val="24"/>
          <w:szCs w:val="24"/>
          <w:lang w:val="en-GB"/>
        </w:rPr>
        <w:t xml:space="preserve">in the event that this Court finds that the DA was </w:t>
      </w:r>
      <w:r w:rsidR="004F4FE9" w:rsidRPr="004F4FE9">
        <w:rPr>
          <w:rFonts w:ascii="Arial" w:hAnsi="Arial" w:cs="Arial"/>
          <w:sz w:val="24"/>
          <w:szCs w:val="24"/>
          <w:lang w:val="en-GB"/>
        </w:rPr>
        <w:t>incorrect</w:t>
      </w:r>
      <w:r w:rsidRPr="004F4FE9">
        <w:rPr>
          <w:rFonts w:ascii="Arial" w:hAnsi="Arial" w:cs="Arial"/>
          <w:sz w:val="24"/>
          <w:szCs w:val="24"/>
          <w:lang w:val="en-GB"/>
        </w:rPr>
        <w:t xml:space="preserve"> in this regard –</w:t>
      </w:r>
      <w:r w:rsidR="00AF25BD" w:rsidRPr="004F4FE9">
        <w:rPr>
          <w:rFonts w:ascii="Arial" w:hAnsi="Arial" w:cs="Arial"/>
          <w:sz w:val="24"/>
          <w:szCs w:val="24"/>
          <w:lang w:val="en-GB"/>
        </w:rPr>
        <w:t xml:space="preserve"> in respect of some</w:t>
      </w:r>
      <w:r w:rsidR="00B531CC" w:rsidRPr="004F4FE9">
        <w:rPr>
          <w:rFonts w:ascii="Arial" w:hAnsi="Arial" w:cs="Arial"/>
          <w:sz w:val="24"/>
          <w:szCs w:val="24"/>
          <w:lang w:val="en-GB"/>
        </w:rPr>
        <w:t xml:space="preserve"> or all of the</w:t>
      </w:r>
      <w:r w:rsidRPr="004F4FE9">
        <w:rPr>
          <w:rFonts w:ascii="Arial" w:hAnsi="Arial" w:cs="Arial"/>
          <w:sz w:val="24"/>
          <w:szCs w:val="24"/>
          <w:lang w:val="en-GB"/>
        </w:rPr>
        <w:t xml:space="preserve"> relief that the DA</w:t>
      </w:r>
      <w:r w:rsidR="00B531CC" w:rsidRPr="004F4FE9">
        <w:rPr>
          <w:rFonts w:ascii="Arial" w:hAnsi="Arial" w:cs="Arial"/>
          <w:sz w:val="24"/>
          <w:szCs w:val="24"/>
          <w:lang w:val="en-GB"/>
        </w:rPr>
        <w:t xml:space="preserve"> seeks</w:t>
      </w:r>
      <w:r w:rsidRPr="004F4FE9">
        <w:rPr>
          <w:rFonts w:ascii="Arial" w:hAnsi="Arial" w:cs="Arial"/>
          <w:sz w:val="24"/>
          <w:szCs w:val="24"/>
          <w:lang w:val="en-GB"/>
        </w:rPr>
        <w:t xml:space="preserve"> – </w:t>
      </w:r>
      <w:r w:rsidR="00B531CC" w:rsidRPr="004F4FE9">
        <w:rPr>
          <w:rFonts w:ascii="Arial" w:hAnsi="Arial" w:cs="Arial"/>
          <w:sz w:val="24"/>
          <w:szCs w:val="24"/>
          <w:lang w:val="en-GB"/>
        </w:rPr>
        <w:t xml:space="preserve">the DA seeks </w:t>
      </w:r>
      <w:r w:rsidR="00FC3A44" w:rsidRPr="004F4FE9">
        <w:rPr>
          <w:rFonts w:ascii="Arial" w:hAnsi="Arial" w:cs="Arial"/>
          <w:sz w:val="24"/>
          <w:szCs w:val="24"/>
          <w:lang w:val="en-GB"/>
        </w:rPr>
        <w:t>its application to be heard</w:t>
      </w:r>
      <w:r w:rsidR="00EC3C50" w:rsidRPr="004F4FE9">
        <w:rPr>
          <w:rFonts w:ascii="Arial" w:hAnsi="Arial" w:cs="Arial"/>
          <w:sz w:val="24"/>
          <w:szCs w:val="24"/>
          <w:lang w:val="en-GB"/>
        </w:rPr>
        <w:t>, in the alternative,</w:t>
      </w:r>
      <w:r w:rsidR="00144591" w:rsidRPr="004F4FE9">
        <w:rPr>
          <w:rFonts w:ascii="Arial" w:hAnsi="Arial" w:cs="Arial"/>
          <w:sz w:val="24"/>
          <w:szCs w:val="24"/>
          <w:lang w:val="en-GB"/>
        </w:rPr>
        <w:t xml:space="preserve"> on the</w:t>
      </w:r>
      <w:r w:rsidR="00B531CC" w:rsidRPr="004F4FE9">
        <w:rPr>
          <w:rFonts w:ascii="Arial" w:hAnsi="Arial" w:cs="Arial"/>
          <w:sz w:val="24"/>
          <w:szCs w:val="24"/>
          <w:lang w:val="en-GB"/>
        </w:rPr>
        <w:t xml:space="preserve"> basis</w:t>
      </w:r>
      <w:r w:rsidR="00144591" w:rsidRPr="004F4FE9">
        <w:rPr>
          <w:rFonts w:ascii="Arial" w:hAnsi="Arial" w:cs="Arial"/>
          <w:sz w:val="24"/>
          <w:szCs w:val="24"/>
          <w:lang w:val="en-GB"/>
        </w:rPr>
        <w:t xml:space="preserve"> of the exclusive jurisdiction of this Court</w:t>
      </w:r>
      <w:r w:rsidR="00D935BD">
        <w:rPr>
          <w:rFonts w:ascii="Arial" w:hAnsi="Arial" w:cs="Arial"/>
          <w:sz w:val="24"/>
          <w:szCs w:val="24"/>
          <w:lang w:val="en-GB"/>
        </w:rPr>
        <w:t xml:space="preserve"> under s 167(4)(e) of the Constitution</w:t>
      </w:r>
      <w:r w:rsidR="00B531CC" w:rsidRPr="004F4FE9">
        <w:rPr>
          <w:rFonts w:ascii="Arial" w:hAnsi="Arial" w:cs="Arial"/>
          <w:sz w:val="24"/>
          <w:szCs w:val="24"/>
          <w:lang w:val="en-GB"/>
        </w:rPr>
        <w:t xml:space="preserve">. </w:t>
      </w:r>
    </w:p>
    <w:p w14:paraId="4396015B" w14:textId="56A8FD3C" w:rsidR="00871B8E" w:rsidRPr="00871B8E" w:rsidRDefault="000938A9" w:rsidP="00871B8E">
      <w:pPr>
        <w:spacing w:after="360" w:line="480" w:lineRule="auto"/>
        <w:jc w:val="both"/>
        <w:rPr>
          <w:rFonts w:ascii="Arial" w:hAnsi="Arial" w:cs="Arial"/>
          <w:b/>
          <w:sz w:val="24"/>
          <w:szCs w:val="24"/>
          <w:lang w:val="en-GB"/>
        </w:rPr>
      </w:pPr>
      <w:r>
        <w:rPr>
          <w:rFonts w:ascii="Arial" w:hAnsi="Arial" w:cs="Arial"/>
          <w:b/>
          <w:sz w:val="24"/>
          <w:szCs w:val="24"/>
          <w:lang w:val="en-GB"/>
        </w:rPr>
        <w:t xml:space="preserve">THE GRANTING OF </w:t>
      </w:r>
      <w:r w:rsidR="00871B8E">
        <w:rPr>
          <w:rFonts w:ascii="Arial" w:hAnsi="Arial" w:cs="Arial"/>
          <w:b/>
          <w:sz w:val="24"/>
          <w:szCs w:val="24"/>
          <w:lang w:val="en-GB"/>
        </w:rPr>
        <w:t>CONDITIONAL DIRECT ACCESS IS IN THE INTERESTS OF JUSTICE</w:t>
      </w:r>
    </w:p>
    <w:p w14:paraId="08768AC8" w14:textId="0AAF790B" w:rsidR="00D935BD" w:rsidRDefault="00FC3A44" w:rsidP="00F906F0">
      <w:pPr>
        <w:numPr>
          <w:ilvl w:val="0"/>
          <w:numId w:val="2"/>
        </w:numPr>
        <w:spacing w:after="360" w:line="480" w:lineRule="auto"/>
        <w:jc w:val="both"/>
        <w:rPr>
          <w:rFonts w:ascii="Arial" w:hAnsi="Arial" w:cs="Arial"/>
          <w:sz w:val="24"/>
          <w:szCs w:val="24"/>
          <w:lang w:val="en-GB"/>
        </w:rPr>
      </w:pPr>
      <w:r w:rsidRPr="00FC3A44">
        <w:rPr>
          <w:rFonts w:ascii="Arial" w:hAnsi="Arial" w:cs="Arial"/>
          <w:sz w:val="24"/>
          <w:szCs w:val="24"/>
          <w:lang w:val="en-GB"/>
        </w:rPr>
        <w:t>The DA</w:t>
      </w:r>
      <w:r w:rsidR="00F906F0" w:rsidRPr="00FC3A44">
        <w:rPr>
          <w:rFonts w:ascii="Arial" w:hAnsi="Arial" w:cs="Arial"/>
          <w:sz w:val="24"/>
          <w:szCs w:val="24"/>
          <w:lang w:val="en-GB"/>
        </w:rPr>
        <w:t xml:space="preserve"> respectfully submit</w:t>
      </w:r>
      <w:r w:rsidRPr="00FC3A44">
        <w:rPr>
          <w:rFonts w:ascii="Arial" w:hAnsi="Arial" w:cs="Arial"/>
          <w:sz w:val="24"/>
          <w:szCs w:val="24"/>
          <w:lang w:val="en-GB"/>
        </w:rPr>
        <w:t>s</w:t>
      </w:r>
      <w:r w:rsidR="00F906F0" w:rsidRPr="00FC3A44">
        <w:rPr>
          <w:rFonts w:ascii="Arial" w:hAnsi="Arial" w:cs="Arial"/>
          <w:sz w:val="24"/>
          <w:szCs w:val="24"/>
          <w:lang w:val="en-GB"/>
        </w:rPr>
        <w:t xml:space="preserve"> that it would be </w:t>
      </w:r>
      <w:r w:rsidRPr="00FC3A44">
        <w:rPr>
          <w:rFonts w:ascii="Arial" w:hAnsi="Arial" w:cs="Arial"/>
          <w:sz w:val="24"/>
          <w:szCs w:val="24"/>
          <w:lang w:val="en-GB"/>
        </w:rPr>
        <w:t xml:space="preserve">in the </w:t>
      </w:r>
      <w:r w:rsidR="00F906F0" w:rsidRPr="00FC3A44">
        <w:rPr>
          <w:rFonts w:ascii="Arial" w:hAnsi="Arial" w:cs="Arial"/>
          <w:sz w:val="24"/>
          <w:szCs w:val="24"/>
          <w:lang w:val="en-GB"/>
        </w:rPr>
        <w:t>interests of justice for this Court to make a deter</w:t>
      </w:r>
      <w:r w:rsidRPr="00FC3A44">
        <w:rPr>
          <w:rFonts w:ascii="Arial" w:hAnsi="Arial" w:cs="Arial"/>
          <w:sz w:val="24"/>
          <w:szCs w:val="24"/>
          <w:lang w:val="en-GB"/>
        </w:rPr>
        <w:t>mination of the issues raised in</w:t>
      </w:r>
      <w:r w:rsidR="00F906F0" w:rsidRPr="00FC3A44">
        <w:rPr>
          <w:rFonts w:ascii="Arial" w:hAnsi="Arial" w:cs="Arial"/>
          <w:sz w:val="24"/>
          <w:szCs w:val="24"/>
          <w:lang w:val="en-GB"/>
        </w:rPr>
        <w:t xml:space="preserve"> </w:t>
      </w:r>
      <w:r w:rsidR="00D935BD">
        <w:rPr>
          <w:rFonts w:ascii="Arial" w:hAnsi="Arial" w:cs="Arial"/>
          <w:sz w:val="24"/>
          <w:szCs w:val="24"/>
          <w:lang w:val="en-GB"/>
        </w:rPr>
        <w:t>its application and that of the EFF</w:t>
      </w:r>
      <w:r w:rsidR="00F906F0" w:rsidRPr="00FC3A44">
        <w:rPr>
          <w:rFonts w:ascii="Arial" w:hAnsi="Arial" w:cs="Arial"/>
          <w:sz w:val="24"/>
          <w:szCs w:val="24"/>
          <w:lang w:val="en-GB"/>
        </w:rPr>
        <w:t xml:space="preserve"> after one hearing</w:t>
      </w:r>
      <w:r w:rsidR="00D935BD">
        <w:rPr>
          <w:rFonts w:ascii="Arial" w:hAnsi="Arial" w:cs="Arial"/>
          <w:sz w:val="24"/>
          <w:szCs w:val="24"/>
          <w:lang w:val="en-GB"/>
        </w:rPr>
        <w:t>,</w:t>
      </w:r>
      <w:r w:rsidR="00F906F0" w:rsidRPr="00FC3A44">
        <w:rPr>
          <w:rFonts w:ascii="Arial" w:hAnsi="Arial" w:cs="Arial"/>
          <w:sz w:val="24"/>
          <w:szCs w:val="24"/>
          <w:lang w:val="en-GB"/>
        </w:rPr>
        <w:t xml:space="preserve"> in which a</w:t>
      </w:r>
      <w:r w:rsidR="00FB7EB8">
        <w:rPr>
          <w:rFonts w:ascii="Arial" w:hAnsi="Arial" w:cs="Arial"/>
          <w:sz w:val="24"/>
          <w:szCs w:val="24"/>
          <w:lang w:val="en-GB"/>
        </w:rPr>
        <w:t xml:space="preserve">ll the </w:t>
      </w:r>
      <w:r w:rsidR="00FB7EB8">
        <w:rPr>
          <w:rFonts w:ascii="Arial" w:hAnsi="Arial" w:cs="Arial"/>
          <w:sz w:val="24"/>
          <w:szCs w:val="24"/>
          <w:lang w:val="en-GB"/>
        </w:rPr>
        <w:lastRenderedPageBreak/>
        <w:t>parties who have a direct and substantial i</w:t>
      </w:r>
      <w:r w:rsidR="00F906F0" w:rsidRPr="00FC3A44">
        <w:rPr>
          <w:rFonts w:ascii="Arial" w:hAnsi="Arial" w:cs="Arial"/>
          <w:sz w:val="24"/>
          <w:szCs w:val="24"/>
          <w:lang w:val="en-GB"/>
        </w:rPr>
        <w:t xml:space="preserve">nterest in the matter are heard.  </w:t>
      </w:r>
    </w:p>
    <w:p w14:paraId="45EFAF08" w14:textId="4AC5A41E" w:rsidR="00F906F0" w:rsidRPr="00FC3A44" w:rsidRDefault="00FC3A44" w:rsidP="00F906F0">
      <w:pPr>
        <w:numPr>
          <w:ilvl w:val="0"/>
          <w:numId w:val="2"/>
        </w:numPr>
        <w:spacing w:after="360" w:line="480" w:lineRule="auto"/>
        <w:jc w:val="both"/>
        <w:rPr>
          <w:rFonts w:ascii="Arial" w:hAnsi="Arial" w:cs="Arial"/>
          <w:sz w:val="24"/>
          <w:szCs w:val="24"/>
          <w:lang w:val="en-GB"/>
        </w:rPr>
      </w:pPr>
      <w:r w:rsidRPr="00FC3A44">
        <w:rPr>
          <w:rFonts w:ascii="Arial" w:hAnsi="Arial" w:cs="Arial"/>
          <w:sz w:val="24"/>
          <w:szCs w:val="24"/>
          <w:lang w:val="en-GB"/>
        </w:rPr>
        <w:t>It should be noted that in th</w:t>
      </w:r>
      <w:r w:rsidR="00D935BD">
        <w:rPr>
          <w:rFonts w:ascii="Arial" w:hAnsi="Arial" w:cs="Arial"/>
          <w:sz w:val="24"/>
          <w:szCs w:val="24"/>
          <w:lang w:val="en-GB"/>
        </w:rPr>
        <w:t xml:space="preserve">e EFF’s application there are only two respondents, whereas in the DA’s application </w:t>
      </w:r>
      <w:r w:rsidRPr="00FC3A44">
        <w:rPr>
          <w:rFonts w:ascii="Arial" w:hAnsi="Arial" w:cs="Arial"/>
          <w:sz w:val="24"/>
          <w:szCs w:val="24"/>
          <w:lang w:val="en-GB"/>
        </w:rPr>
        <w:t>the Minister of Police and the Public Protector are additionally cited.  The DA submits that</w:t>
      </w:r>
      <w:r w:rsidR="00D935BD">
        <w:rPr>
          <w:rFonts w:ascii="Arial" w:hAnsi="Arial" w:cs="Arial"/>
          <w:sz w:val="24"/>
          <w:szCs w:val="24"/>
          <w:lang w:val="en-GB"/>
        </w:rPr>
        <w:t xml:space="preserve">, given the </w:t>
      </w:r>
      <w:r w:rsidRPr="00FC3A44">
        <w:rPr>
          <w:rFonts w:ascii="Arial" w:hAnsi="Arial" w:cs="Arial"/>
          <w:sz w:val="24"/>
          <w:szCs w:val="24"/>
          <w:lang w:val="en-GB"/>
        </w:rPr>
        <w:t xml:space="preserve">public and constitutional </w:t>
      </w:r>
      <w:r w:rsidR="00D935BD">
        <w:rPr>
          <w:rFonts w:ascii="Arial" w:hAnsi="Arial" w:cs="Arial"/>
          <w:sz w:val="24"/>
          <w:szCs w:val="24"/>
          <w:lang w:val="en-GB"/>
        </w:rPr>
        <w:t>importance of the issues raised in the EFF’s and DA’s applications, the</w:t>
      </w:r>
      <w:r w:rsidR="00FB7EB8">
        <w:rPr>
          <w:rFonts w:ascii="Arial" w:hAnsi="Arial" w:cs="Arial"/>
          <w:sz w:val="24"/>
          <w:szCs w:val="24"/>
          <w:lang w:val="en-GB"/>
        </w:rPr>
        <w:t xml:space="preserve"> contentions</w:t>
      </w:r>
      <w:r w:rsidRPr="00FC3A44">
        <w:rPr>
          <w:rFonts w:ascii="Arial" w:hAnsi="Arial" w:cs="Arial"/>
          <w:sz w:val="24"/>
          <w:szCs w:val="24"/>
          <w:lang w:val="en-GB"/>
        </w:rPr>
        <w:t xml:space="preserve"> of the Publ</w:t>
      </w:r>
      <w:r w:rsidR="00D935BD">
        <w:rPr>
          <w:rFonts w:ascii="Arial" w:hAnsi="Arial" w:cs="Arial"/>
          <w:sz w:val="24"/>
          <w:szCs w:val="24"/>
          <w:lang w:val="en-GB"/>
        </w:rPr>
        <w:t>ic Protector, in particular, ought to be</w:t>
      </w:r>
      <w:r w:rsidR="00F2111F">
        <w:rPr>
          <w:rFonts w:ascii="Arial" w:hAnsi="Arial" w:cs="Arial"/>
          <w:sz w:val="24"/>
          <w:szCs w:val="24"/>
          <w:lang w:val="en-GB"/>
        </w:rPr>
        <w:t xml:space="preserve"> heard. </w:t>
      </w:r>
      <w:r w:rsidR="00B727A3">
        <w:rPr>
          <w:rFonts w:ascii="Arial" w:hAnsi="Arial" w:cs="Arial"/>
          <w:sz w:val="24"/>
          <w:szCs w:val="24"/>
          <w:lang w:val="en-GB"/>
        </w:rPr>
        <w:t xml:space="preserve"> </w:t>
      </w:r>
      <w:r w:rsidR="00D935BD">
        <w:rPr>
          <w:rFonts w:ascii="Arial" w:hAnsi="Arial" w:cs="Arial"/>
          <w:sz w:val="24"/>
          <w:szCs w:val="24"/>
          <w:lang w:val="en-GB"/>
        </w:rPr>
        <w:t xml:space="preserve">The issues raised ought to be determined </w:t>
      </w:r>
      <w:r w:rsidR="00F906F0" w:rsidRPr="00FC3A44">
        <w:rPr>
          <w:rFonts w:ascii="Arial" w:hAnsi="Arial" w:cs="Arial"/>
          <w:sz w:val="24"/>
          <w:szCs w:val="24"/>
          <w:lang w:val="en-GB"/>
        </w:rPr>
        <w:t xml:space="preserve">once and for all, </w:t>
      </w:r>
      <w:r w:rsidR="00D935BD">
        <w:rPr>
          <w:rFonts w:ascii="Arial" w:hAnsi="Arial" w:cs="Arial"/>
          <w:sz w:val="24"/>
          <w:szCs w:val="24"/>
          <w:lang w:val="en-GB"/>
        </w:rPr>
        <w:t>with the benefit of</w:t>
      </w:r>
      <w:r w:rsidR="00F63B55" w:rsidRPr="00FC3A44">
        <w:rPr>
          <w:rFonts w:ascii="Arial" w:hAnsi="Arial" w:cs="Arial"/>
          <w:sz w:val="24"/>
          <w:szCs w:val="24"/>
          <w:lang w:val="en-GB"/>
        </w:rPr>
        <w:t xml:space="preserve"> the EFF</w:t>
      </w:r>
      <w:r w:rsidR="00D935BD">
        <w:rPr>
          <w:rFonts w:ascii="Arial" w:hAnsi="Arial" w:cs="Arial"/>
          <w:sz w:val="24"/>
          <w:szCs w:val="24"/>
          <w:lang w:val="en-GB"/>
        </w:rPr>
        <w:t>’s,</w:t>
      </w:r>
      <w:r w:rsidR="00F63B55" w:rsidRPr="00FC3A44">
        <w:rPr>
          <w:rFonts w:ascii="Arial" w:hAnsi="Arial" w:cs="Arial"/>
          <w:sz w:val="24"/>
          <w:szCs w:val="24"/>
          <w:lang w:val="en-GB"/>
        </w:rPr>
        <w:t xml:space="preserve"> the DA’s </w:t>
      </w:r>
      <w:r w:rsidR="00D935BD">
        <w:rPr>
          <w:rFonts w:ascii="Arial" w:hAnsi="Arial" w:cs="Arial"/>
          <w:sz w:val="24"/>
          <w:szCs w:val="24"/>
          <w:lang w:val="en-GB"/>
        </w:rPr>
        <w:t xml:space="preserve">and the other interested parties’ </w:t>
      </w:r>
      <w:r w:rsidR="00F63B55" w:rsidRPr="00FC3A44">
        <w:rPr>
          <w:rFonts w:ascii="Arial" w:hAnsi="Arial" w:cs="Arial"/>
          <w:sz w:val="24"/>
          <w:szCs w:val="24"/>
          <w:lang w:val="en-GB"/>
        </w:rPr>
        <w:t>submissions</w:t>
      </w:r>
      <w:r w:rsidR="00163E79" w:rsidRPr="00FC3A44">
        <w:rPr>
          <w:rFonts w:ascii="Arial" w:hAnsi="Arial" w:cs="Arial"/>
          <w:sz w:val="24"/>
          <w:szCs w:val="24"/>
          <w:lang w:val="en-GB"/>
        </w:rPr>
        <w:t>, including</w:t>
      </w:r>
      <w:r w:rsidR="00F63B55" w:rsidRPr="00FC3A44">
        <w:rPr>
          <w:rFonts w:ascii="Arial" w:hAnsi="Arial" w:cs="Arial"/>
          <w:sz w:val="24"/>
          <w:szCs w:val="24"/>
          <w:lang w:val="en-GB"/>
        </w:rPr>
        <w:t xml:space="preserve"> on the appropriate remedy.  </w:t>
      </w:r>
    </w:p>
    <w:p w14:paraId="620398AC" w14:textId="3AC624DB" w:rsidR="00F63B55" w:rsidRPr="00433F4A" w:rsidRDefault="00F63B55" w:rsidP="00433F4A">
      <w:pPr>
        <w:numPr>
          <w:ilvl w:val="0"/>
          <w:numId w:val="2"/>
        </w:numPr>
        <w:spacing w:after="360" w:line="480" w:lineRule="auto"/>
        <w:jc w:val="both"/>
        <w:rPr>
          <w:rFonts w:ascii="Arial" w:hAnsi="Arial" w:cs="Arial"/>
          <w:sz w:val="24"/>
          <w:szCs w:val="24"/>
          <w:lang w:val="en-GB"/>
        </w:rPr>
      </w:pPr>
      <w:r w:rsidRPr="005B2513">
        <w:rPr>
          <w:rFonts w:ascii="Arial" w:hAnsi="Arial" w:cs="Arial"/>
          <w:sz w:val="24"/>
          <w:szCs w:val="24"/>
          <w:lang w:val="en-GB"/>
        </w:rPr>
        <w:t xml:space="preserve">As is detailed in the DA’s founding affidavit </w:t>
      </w:r>
      <w:r w:rsidR="005B2513" w:rsidRPr="005B2513">
        <w:rPr>
          <w:rFonts w:ascii="Arial" w:hAnsi="Arial" w:cs="Arial"/>
          <w:sz w:val="24"/>
          <w:szCs w:val="24"/>
          <w:lang w:val="en-GB"/>
        </w:rPr>
        <w:t xml:space="preserve">filed </w:t>
      </w:r>
      <w:r w:rsidR="00C71E22">
        <w:rPr>
          <w:rFonts w:ascii="Arial" w:hAnsi="Arial" w:cs="Arial"/>
          <w:sz w:val="24"/>
          <w:szCs w:val="24"/>
          <w:lang w:val="en-GB"/>
        </w:rPr>
        <w:t>in the High Court (Annexure “JS(CC)1”</w:t>
      </w:r>
      <w:r w:rsidRPr="005B2513">
        <w:rPr>
          <w:rFonts w:ascii="Arial" w:hAnsi="Arial" w:cs="Arial"/>
          <w:sz w:val="24"/>
          <w:szCs w:val="24"/>
          <w:lang w:val="en-GB"/>
        </w:rPr>
        <w:t xml:space="preserve">), the </w:t>
      </w:r>
      <w:r w:rsidR="005D1A7A" w:rsidRPr="005B2513">
        <w:rPr>
          <w:rFonts w:ascii="Arial" w:hAnsi="Arial" w:cs="Arial"/>
          <w:sz w:val="24"/>
          <w:szCs w:val="24"/>
          <w:lang w:val="en-GB"/>
        </w:rPr>
        <w:t xml:space="preserve">failure by </w:t>
      </w:r>
      <w:r w:rsidRPr="005B2513">
        <w:rPr>
          <w:rFonts w:ascii="Arial" w:hAnsi="Arial" w:cs="Arial"/>
          <w:sz w:val="24"/>
          <w:szCs w:val="24"/>
          <w:lang w:val="en-GB"/>
        </w:rPr>
        <w:t xml:space="preserve">President </w:t>
      </w:r>
      <w:r w:rsidR="00B43897">
        <w:rPr>
          <w:rFonts w:ascii="Arial" w:hAnsi="Arial" w:cs="Arial"/>
          <w:sz w:val="24"/>
          <w:szCs w:val="24"/>
          <w:lang w:val="en-GB"/>
        </w:rPr>
        <w:t xml:space="preserve">Zuma </w:t>
      </w:r>
      <w:r w:rsidRPr="005B2513">
        <w:rPr>
          <w:rFonts w:ascii="Arial" w:hAnsi="Arial" w:cs="Arial"/>
          <w:sz w:val="24"/>
          <w:szCs w:val="24"/>
          <w:lang w:val="en-GB"/>
        </w:rPr>
        <w:t xml:space="preserve">and the </w:t>
      </w:r>
      <w:r w:rsidR="00B004B4">
        <w:rPr>
          <w:rFonts w:ascii="Arial" w:hAnsi="Arial" w:cs="Arial"/>
          <w:sz w:val="24"/>
          <w:szCs w:val="24"/>
          <w:lang w:val="en-GB"/>
        </w:rPr>
        <w:t>National Assembly</w:t>
      </w:r>
      <w:r w:rsidRPr="005B2513">
        <w:rPr>
          <w:rFonts w:ascii="Arial" w:hAnsi="Arial" w:cs="Arial"/>
          <w:sz w:val="24"/>
          <w:szCs w:val="24"/>
          <w:lang w:val="en-GB"/>
        </w:rPr>
        <w:t xml:space="preserve"> </w:t>
      </w:r>
      <w:r w:rsidR="005D1A7A" w:rsidRPr="005B2513">
        <w:rPr>
          <w:rFonts w:ascii="Arial" w:hAnsi="Arial" w:cs="Arial"/>
          <w:sz w:val="24"/>
          <w:szCs w:val="24"/>
          <w:lang w:val="en-GB"/>
        </w:rPr>
        <w:t xml:space="preserve">to comply </w:t>
      </w:r>
      <w:r w:rsidRPr="005B2513">
        <w:rPr>
          <w:rFonts w:ascii="Arial" w:hAnsi="Arial" w:cs="Arial"/>
          <w:sz w:val="24"/>
          <w:szCs w:val="24"/>
          <w:lang w:val="en-GB"/>
        </w:rPr>
        <w:t xml:space="preserve">with the </w:t>
      </w:r>
      <w:r w:rsidR="00B43897">
        <w:rPr>
          <w:rFonts w:ascii="Arial" w:hAnsi="Arial" w:cs="Arial"/>
          <w:sz w:val="24"/>
          <w:szCs w:val="24"/>
          <w:lang w:val="en-GB"/>
        </w:rPr>
        <w:t xml:space="preserve">remedial action taken by the </w:t>
      </w:r>
      <w:r w:rsidRPr="005B2513">
        <w:rPr>
          <w:rFonts w:ascii="Arial" w:hAnsi="Arial" w:cs="Arial"/>
          <w:sz w:val="24"/>
          <w:szCs w:val="24"/>
          <w:lang w:val="en-GB"/>
        </w:rPr>
        <w:t>Public Protector</w:t>
      </w:r>
      <w:r w:rsidR="005D1A7A" w:rsidRPr="005B2513">
        <w:rPr>
          <w:rFonts w:ascii="Arial" w:hAnsi="Arial" w:cs="Arial"/>
          <w:sz w:val="24"/>
          <w:szCs w:val="24"/>
          <w:lang w:val="en-GB"/>
        </w:rPr>
        <w:t xml:space="preserve"> has caused considerable and</w:t>
      </w:r>
      <w:r w:rsidR="00163E79">
        <w:rPr>
          <w:rFonts w:ascii="Arial" w:hAnsi="Arial" w:cs="Arial"/>
          <w:sz w:val="24"/>
          <w:szCs w:val="24"/>
          <w:lang w:val="en-GB"/>
        </w:rPr>
        <w:t xml:space="preserve"> ongoing political disruption</w:t>
      </w:r>
      <w:r w:rsidR="00B43897">
        <w:rPr>
          <w:rFonts w:ascii="Arial" w:hAnsi="Arial" w:cs="Arial"/>
          <w:sz w:val="24"/>
          <w:szCs w:val="24"/>
          <w:lang w:val="en-GB"/>
        </w:rPr>
        <w:t>, quite apart from being unlawful and unconstitutional</w:t>
      </w:r>
      <w:r w:rsidR="00163E79">
        <w:rPr>
          <w:rFonts w:ascii="Arial" w:hAnsi="Arial" w:cs="Arial"/>
          <w:sz w:val="24"/>
          <w:szCs w:val="24"/>
          <w:lang w:val="en-GB"/>
        </w:rPr>
        <w:t xml:space="preserve">. </w:t>
      </w:r>
      <w:r w:rsidR="00B43897">
        <w:rPr>
          <w:rFonts w:ascii="Arial" w:hAnsi="Arial" w:cs="Arial"/>
          <w:sz w:val="24"/>
          <w:szCs w:val="24"/>
          <w:lang w:val="en-GB"/>
        </w:rPr>
        <w:t xml:space="preserve"> The conduct of </w:t>
      </w:r>
      <w:r w:rsidR="005D1A7A" w:rsidRPr="005B2513">
        <w:rPr>
          <w:rFonts w:ascii="Arial" w:hAnsi="Arial" w:cs="Arial"/>
          <w:sz w:val="24"/>
          <w:szCs w:val="24"/>
          <w:lang w:val="en-GB"/>
        </w:rPr>
        <w:t xml:space="preserve">President </w:t>
      </w:r>
      <w:r w:rsidR="00B43897">
        <w:rPr>
          <w:rFonts w:ascii="Arial" w:hAnsi="Arial" w:cs="Arial"/>
          <w:sz w:val="24"/>
          <w:szCs w:val="24"/>
          <w:lang w:val="en-GB"/>
        </w:rPr>
        <w:t xml:space="preserve">Zuma </w:t>
      </w:r>
      <w:r w:rsidR="005D1A7A" w:rsidRPr="005B2513">
        <w:rPr>
          <w:rFonts w:ascii="Arial" w:hAnsi="Arial" w:cs="Arial"/>
          <w:sz w:val="24"/>
          <w:szCs w:val="24"/>
          <w:lang w:val="en-GB"/>
        </w:rPr>
        <w:t xml:space="preserve">and (the majority of) the </w:t>
      </w:r>
      <w:r w:rsidR="00B004B4">
        <w:rPr>
          <w:rFonts w:ascii="Arial" w:hAnsi="Arial" w:cs="Arial"/>
          <w:sz w:val="24"/>
          <w:szCs w:val="24"/>
          <w:lang w:val="en-GB"/>
        </w:rPr>
        <w:t>National Assembly</w:t>
      </w:r>
      <w:r w:rsidR="005D1A7A" w:rsidRPr="005B2513">
        <w:rPr>
          <w:rFonts w:ascii="Arial" w:hAnsi="Arial" w:cs="Arial"/>
          <w:sz w:val="24"/>
          <w:szCs w:val="24"/>
          <w:lang w:val="en-GB"/>
        </w:rPr>
        <w:t xml:space="preserve"> </w:t>
      </w:r>
      <w:r w:rsidR="005B2513">
        <w:rPr>
          <w:rFonts w:ascii="Arial" w:hAnsi="Arial" w:cs="Arial"/>
          <w:sz w:val="24"/>
          <w:szCs w:val="24"/>
          <w:lang w:val="en-GB"/>
        </w:rPr>
        <w:t xml:space="preserve">in responding to the Public Protector’s Nkandla report </w:t>
      </w:r>
      <w:r w:rsidR="005D1A7A" w:rsidRPr="005B2513">
        <w:rPr>
          <w:rFonts w:ascii="Arial" w:hAnsi="Arial" w:cs="Arial"/>
          <w:sz w:val="24"/>
          <w:szCs w:val="24"/>
          <w:lang w:val="en-GB"/>
        </w:rPr>
        <w:t>has been deplora</w:t>
      </w:r>
      <w:r w:rsidR="005D1A7A" w:rsidRPr="00433F4A">
        <w:rPr>
          <w:rFonts w:ascii="Arial" w:hAnsi="Arial" w:cs="Arial"/>
          <w:sz w:val="24"/>
          <w:szCs w:val="24"/>
          <w:lang w:val="en-GB"/>
        </w:rPr>
        <w:t>ble, and has demonstrated a flagrant disregard of the</w:t>
      </w:r>
      <w:r w:rsidR="00F2111F" w:rsidRPr="00433F4A">
        <w:rPr>
          <w:rFonts w:ascii="Arial" w:hAnsi="Arial" w:cs="Arial"/>
          <w:sz w:val="24"/>
          <w:szCs w:val="24"/>
          <w:lang w:val="en-GB"/>
        </w:rPr>
        <w:t xml:space="preserve"> law and thei</w:t>
      </w:r>
      <w:r w:rsidR="005B2513" w:rsidRPr="00433F4A">
        <w:rPr>
          <w:rFonts w:ascii="Arial" w:hAnsi="Arial" w:cs="Arial"/>
          <w:sz w:val="24"/>
          <w:szCs w:val="24"/>
          <w:lang w:val="en-GB"/>
        </w:rPr>
        <w:t>r</w:t>
      </w:r>
      <w:r w:rsidR="005D1A7A" w:rsidRPr="00433F4A">
        <w:rPr>
          <w:rFonts w:ascii="Arial" w:hAnsi="Arial" w:cs="Arial"/>
          <w:sz w:val="24"/>
          <w:szCs w:val="24"/>
          <w:lang w:val="en-GB"/>
        </w:rPr>
        <w:t xml:space="preserve"> constitutional </w:t>
      </w:r>
      <w:r w:rsidR="005B2513" w:rsidRPr="00433F4A">
        <w:rPr>
          <w:rFonts w:ascii="Arial" w:hAnsi="Arial" w:cs="Arial"/>
          <w:sz w:val="24"/>
          <w:szCs w:val="24"/>
          <w:lang w:val="en-GB"/>
        </w:rPr>
        <w:t>obligations</w:t>
      </w:r>
      <w:r w:rsidR="005D1A7A" w:rsidRPr="00433F4A">
        <w:rPr>
          <w:rFonts w:ascii="Arial" w:hAnsi="Arial" w:cs="Arial"/>
          <w:sz w:val="24"/>
          <w:szCs w:val="24"/>
          <w:lang w:val="en-GB"/>
        </w:rPr>
        <w:t>.</w:t>
      </w:r>
      <w:r w:rsidR="00D6555A" w:rsidRPr="00433F4A">
        <w:rPr>
          <w:rFonts w:ascii="Arial" w:hAnsi="Arial" w:cs="Arial"/>
          <w:sz w:val="24"/>
          <w:szCs w:val="24"/>
          <w:lang w:val="en-GB"/>
        </w:rPr>
        <w:t xml:space="preserve">  </w:t>
      </w:r>
      <w:r w:rsidR="003E4159">
        <w:rPr>
          <w:rFonts w:ascii="Arial" w:hAnsi="Arial" w:cs="Arial"/>
          <w:sz w:val="24"/>
          <w:szCs w:val="24"/>
          <w:lang w:val="en-GB"/>
        </w:rPr>
        <w:t>The issues raised in</w:t>
      </w:r>
      <w:r w:rsidR="00761A62" w:rsidRPr="00433F4A">
        <w:rPr>
          <w:rFonts w:ascii="Arial" w:hAnsi="Arial" w:cs="Arial"/>
          <w:sz w:val="24"/>
          <w:szCs w:val="24"/>
          <w:lang w:val="en-GB"/>
        </w:rPr>
        <w:t xml:space="preserve"> the DA’s and the EFF’s applications are of fundamental constitutional importance, and entail crucial political </w:t>
      </w:r>
      <w:r w:rsidR="00B43897">
        <w:rPr>
          <w:rFonts w:ascii="Arial" w:hAnsi="Arial" w:cs="Arial"/>
          <w:sz w:val="24"/>
          <w:szCs w:val="24"/>
          <w:lang w:val="en-GB"/>
        </w:rPr>
        <w:t xml:space="preserve">and legal </w:t>
      </w:r>
      <w:r w:rsidR="00761A62" w:rsidRPr="00433F4A">
        <w:rPr>
          <w:rFonts w:ascii="Arial" w:hAnsi="Arial" w:cs="Arial"/>
          <w:sz w:val="24"/>
          <w:szCs w:val="24"/>
          <w:lang w:val="en-GB"/>
        </w:rPr>
        <w:t>questions which</w:t>
      </w:r>
      <w:r w:rsidR="000E262C" w:rsidRPr="00433F4A">
        <w:rPr>
          <w:rFonts w:ascii="Arial" w:hAnsi="Arial" w:cs="Arial"/>
          <w:sz w:val="24"/>
          <w:szCs w:val="24"/>
          <w:lang w:val="en-GB"/>
        </w:rPr>
        <w:t>, the DA</w:t>
      </w:r>
      <w:r w:rsidR="00E30F97" w:rsidRPr="00433F4A">
        <w:rPr>
          <w:rFonts w:ascii="Arial" w:hAnsi="Arial" w:cs="Arial"/>
          <w:sz w:val="24"/>
          <w:szCs w:val="24"/>
          <w:lang w:val="en-GB"/>
        </w:rPr>
        <w:t xml:space="preserve"> respectfully submit</w:t>
      </w:r>
      <w:r w:rsidR="00433F4A" w:rsidRPr="00433F4A">
        <w:rPr>
          <w:rFonts w:ascii="Arial" w:hAnsi="Arial" w:cs="Arial"/>
          <w:sz w:val="24"/>
          <w:szCs w:val="24"/>
          <w:lang w:val="en-GB"/>
        </w:rPr>
        <w:t>s</w:t>
      </w:r>
      <w:r w:rsidR="00E30F97" w:rsidRPr="00433F4A">
        <w:rPr>
          <w:rFonts w:ascii="Arial" w:hAnsi="Arial" w:cs="Arial"/>
          <w:sz w:val="24"/>
          <w:szCs w:val="24"/>
          <w:lang w:val="en-GB"/>
        </w:rPr>
        <w:t>,</w:t>
      </w:r>
      <w:r w:rsidR="00761A62" w:rsidRPr="00433F4A">
        <w:rPr>
          <w:rFonts w:ascii="Arial" w:hAnsi="Arial" w:cs="Arial"/>
          <w:sz w:val="24"/>
          <w:szCs w:val="24"/>
          <w:lang w:val="en-GB"/>
        </w:rPr>
        <w:t xml:space="preserve"> </w:t>
      </w:r>
      <w:r w:rsidR="00E30F97" w:rsidRPr="00433F4A">
        <w:rPr>
          <w:rFonts w:ascii="Arial" w:hAnsi="Arial" w:cs="Arial"/>
          <w:sz w:val="24"/>
          <w:szCs w:val="24"/>
          <w:lang w:val="en-GB"/>
        </w:rPr>
        <w:t>requires the attention of this Court</w:t>
      </w:r>
      <w:r w:rsidR="000E262C" w:rsidRPr="00433F4A">
        <w:rPr>
          <w:rFonts w:ascii="Arial" w:hAnsi="Arial" w:cs="Arial"/>
          <w:sz w:val="24"/>
          <w:szCs w:val="24"/>
          <w:lang w:val="en-GB"/>
        </w:rPr>
        <w:t>, as soon as possible</w:t>
      </w:r>
      <w:r w:rsidR="00E30F97" w:rsidRPr="00433F4A">
        <w:rPr>
          <w:rFonts w:ascii="Arial" w:hAnsi="Arial" w:cs="Arial"/>
          <w:sz w:val="24"/>
          <w:szCs w:val="24"/>
          <w:lang w:val="en-GB"/>
        </w:rPr>
        <w:t>.</w:t>
      </w:r>
    </w:p>
    <w:p w14:paraId="1C7BF8BF" w14:textId="09A09BBC" w:rsidR="00D6555A" w:rsidRDefault="00433F4A" w:rsidP="00306522">
      <w:pPr>
        <w:numPr>
          <w:ilvl w:val="0"/>
          <w:numId w:val="2"/>
        </w:numPr>
        <w:spacing w:after="360" w:line="480" w:lineRule="auto"/>
        <w:jc w:val="both"/>
        <w:rPr>
          <w:rFonts w:ascii="Arial" w:hAnsi="Arial" w:cs="Arial"/>
          <w:sz w:val="24"/>
          <w:szCs w:val="24"/>
          <w:lang w:val="en-GB"/>
        </w:rPr>
      </w:pPr>
      <w:r>
        <w:rPr>
          <w:rFonts w:ascii="Arial" w:hAnsi="Arial" w:cs="Arial"/>
          <w:sz w:val="24"/>
          <w:szCs w:val="24"/>
          <w:lang w:val="en-GB"/>
        </w:rPr>
        <w:lastRenderedPageBreak/>
        <w:t>I</w:t>
      </w:r>
      <w:r w:rsidR="00163E79">
        <w:rPr>
          <w:rFonts w:ascii="Arial" w:hAnsi="Arial" w:cs="Arial"/>
          <w:sz w:val="24"/>
          <w:szCs w:val="24"/>
          <w:lang w:val="en-GB"/>
        </w:rPr>
        <w:t>t is</w:t>
      </w:r>
      <w:r w:rsidR="00D6555A">
        <w:rPr>
          <w:rFonts w:ascii="Arial" w:hAnsi="Arial" w:cs="Arial"/>
          <w:sz w:val="24"/>
          <w:szCs w:val="24"/>
          <w:lang w:val="en-GB"/>
        </w:rPr>
        <w:t xml:space="preserve"> </w:t>
      </w:r>
      <w:r>
        <w:rPr>
          <w:rFonts w:ascii="Arial" w:hAnsi="Arial" w:cs="Arial"/>
          <w:sz w:val="24"/>
          <w:szCs w:val="24"/>
          <w:lang w:val="en-GB"/>
        </w:rPr>
        <w:t xml:space="preserve">also </w:t>
      </w:r>
      <w:r w:rsidR="00E30F97">
        <w:rPr>
          <w:rFonts w:ascii="Arial" w:hAnsi="Arial" w:cs="Arial"/>
          <w:sz w:val="24"/>
          <w:szCs w:val="24"/>
          <w:lang w:val="en-GB"/>
        </w:rPr>
        <w:t xml:space="preserve">not </w:t>
      </w:r>
      <w:r w:rsidR="00D6555A">
        <w:rPr>
          <w:rFonts w:ascii="Arial" w:hAnsi="Arial" w:cs="Arial"/>
          <w:sz w:val="24"/>
          <w:szCs w:val="24"/>
          <w:lang w:val="en-GB"/>
        </w:rPr>
        <w:t xml:space="preserve">in the interests of justice for </w:t>
      </w:r>
      <w:r>
        <w:rPr>
          <w:rFonts w:ascii="Arial" w:hAnsi="Arial" w:cs="Arial"/>
          <w:sz w:val="24"/>
          <w:szCs w:val="24"/>
          <w:lang w:val="en-GB"/>
        </w:rPr>
        <w:t>this Court and the High Court</w:t>
      </w:r>
      <w:r w:rsidR="00D6555A">
        <w:rPr>
          <w:rFonts w:ascii="Arial" w:hAnsi="Arial" w:cs="Arial"/>
          <w:sz w:val="24"/>
          <w:szCs w:val="24"/>
          <w:lang w:val="en-GB"/>
        </w:rPr>
        <w:t xml:space="preserve"> simultaneously </w:t>
      </w:r>
      <w:r>
        <w:rPr>
          <w:rFonts w:ascii="Arial" w:hAnsi="Arial" w:cs="Arial"/>
          <w:sz w:val="24"/>
          <w:szCs w:val="24"/>
          <w:lang w:val="en-GB"/>
        </w:rPr>
        <w:t xml:space="preserve">to </w:t>
      </w:r>
      <w:r w:rsidR="00D6555A">
        <w:rPr>
          <w:rFonts w:ascii="Arial" w:hAnsi="Arial" w:cs="Arial"/>
          <w:sz w:val="24"/>
          <w:szCs w:val="24"/>
          <w:lang w:val="en-GB"/>
        </w:rPr>
        <w:t>be seized with deciding</w:t>
      </w:r>
      <w:r w:rsidR="00E30F97">
        <w:rPr>
          <w:rFonts w:ascii="Arial" w:hAnsi="Arial" w:cs="Arial"/>
          <w:sz w:val="24"/>
          <w:szCs w:val="24"/>
          <w:lang w:val="en-GB"/>
        </w:rPr>
        <w:t xml:space="preserve"> effectively identical issues.  </w:t>
      </w:r>
      <w:r w:rsidR="00D6555A">
        <w:rPr>
          <w:rFonts w:ascii="Arial" w:hAnsi="Arial" w:cs="Arial"/>
          <w:sz w:val="24"/>
          <w:szCs w:val="24"/>
          <w:lang w:val="en-GB"/>
        </w:rPr>
        <w:t>This has been recognised by this Court on several occasions</w:t>
      </w:r>
      <w:r w:rsidR="00B43897">
        <w:rPr>
          <w:rFonts w:ascii="Arial" w:hAnsi="Arial" w:cs="Arial"/>
          <w:sz w:val="24"/>
          <w:szCs w:val="24"/>
          <w:lang w:val="en-GB"/>
        </w:rPr>
        <w:t>:</w:t>
      </w:r>
      <w:r w:rsidR="00D6555A">
        <w:rPr>
          <w:rFonts w:ascii="Arial" w:hAnsi="Arial" w:cs="Arial"/>
          <w:sz w:val="24"/>
          <w:szCs w:val="24"/>
          <w:lang w:val="en-GB"/>
        </w:rPr>
        <w:t xml:space="preserve"> </w:t>
      </w:r>
    </w:p>
    <w:p w14:paraId="621F13F3" w14:textId="13166896" w:rsidR="00D6555A" w:rsidRDefault="00D6555A" w:rsidP="000F7F82">
      <w:pPr>
        <w:spacing w:after="360"/>
        <w:ind w:left="1440"/>
        <w:jc w:val="both"/>
        <w:rPr>
          <w:rFonts w:ascii="Arial" w:hAnsi="Arial" w:cs="Arial"/>
          <w:sz w:val="24"/>
          <w:szCs w:val="24"/>
          <w:lang w:val="en-GB"/>
        </w:rPr>
      </w:pPr>
      <w:r>
        <w:rPr>
          <w:rFonts w:ascii="Arial" w:hAnsi="Arial" w:cs="Arial"/>
          <w:i/>
          <w:sz w:val="24"/>
          <w:szCs w:val="24"/>
          <w:lang w:val="en-GB"/>
        </w:rPr>
        <w:t xml:space="preserve">Minister of Home Affairs v Fourie (Doctors for Life International and Others, Amici Curiae) </w:t>
      </w:r>
      <w:r w:rsidR="00533EF8">
        <w:rPr>
          <w:rFonts w:ascii="Arial" w:hAnsi="Arial" w:cs="Arial"/>
          <w:sz w:val="24"/>
          <w:szCs w:val="24"/>
          <w:lang w:val="en-GB"/>
        </w:rPr>
        <w:t>2006 (1) SA 524 (CC)</w:t>
      </w:r>
      <w:r>
        <w:rPr>
          <w:rFonts w:ascii="Arial" w:hAnsi="Arial" w:cs="Arial"/>
          <w:sz w:val="24"/>
          <w:szCs w:val="24"/>
          <w:lang w:val="en-GB"/>
        </w:rPr>
        <w:t xml:space="preserve"> at paras 34-44;</w:t>
      </w:r>
    </w:p>
    <w:p w14:paraId="5B05E4A4" w14:textId="11382411" w:rsidR="00D6555A" w:rsidRDefault="00D6555A" w:rsidP="000F7F82">
      <w:pPr>
        <w:spacing w:after="360"/>
        <w:ind w:left="1440"/>
        <w:jc w:val="both"/>
        <w:rPr>
          <w:rFonts w:ascii="Arial" w:hAnsi="Arial" w:cs="Arial"/>
          <w:sz w:val="24"/>
          <w:szCs w:val="24"/>
          <w:lang w:val="en-GB"/>
        </w:rPr>
      </w:pPr>
      <w:r w:rsidRPr="00D6555A">
        <w:rPr>
          <w:rFonts w:ascii="Arial" w:hAnsi="Arial" w:cs="Arial"/>
          <w:i/>
          <w:sz w:val="24"/>
          <w:szCs w:val="24"/>
          <w:lang w:val="en-GB"/>
        </w:rPr>
        <w:t>Bhe and Others v Magistrate, Khayelitsha and Others (Commission for Gender Equality as Amicus Curiae)</w:t>
      </w:r>
      <w:r>
        <w:rPr>
          <w:rFonts w:ascii="Arial" w:hAnsi="Arial" w:cs="Arial"/>
          <w:sz w:val="24"/>
          <w:szCs w:val="24"/>
          <w:lang w:val="en-GB"/>
        </w:rPr>
        <w:t xml:space="preserve"> 2005 (1) SA 580 (CC) at paras 29-34;</w:t>
      </w:r>
    </w:p>
    <w:p w14:paraId="31CC614A" w14:textId="6D28831C" w:rsidR="00D6555A" w:rsidRDefault="00D6555A" w:rsidP="000F7F82">
      <w:pPr>
        <w:spacing w:after="360"/>
        <w:ind w:left="1440"/>
        <w:jc w:val="both"/>
        <w:rPr>
          <w:rFonts w:ascii="Arial" w:hAnsi="Arial" w:cs="Arial"/>
          <w:sz w:val="24"/>
          <w:szCs w:val="24"/>
          <w:lang w:val="en-GB"/>
        </w:rPr>
      </w:pPr>
      <w:r>
        <w:rPr>
          <w:rFonts w:ascii="Arial" w:hAnsi="Arial" w:cs="Arial"/>
          <w:i/>
          <w:sz w:val="24"/>
          <w:szCs w:val="24"/>
          <w:lang w:val="en-GB"/>
        </w:rPr>
        <w:t xml:space="preserve">Mkontwana v Nelson Mandela Metropolitan Municipality and Another </w:t>
      </w:r>
      <w:r>
        <w:rPr>
          <w:rFonts w:ascii="Arial" w:hAnsi="Arial" w:cs="Arial"/>
          <w:sz w:val="24"/>
          <w:szCs w:val="24"/>
          <w:lang w:val="en-GB"/>
        </w:rPr>
        <w:t>2005 (1) SA 530 (CC) at paras 2-16;</w:t>
      </w:r>
    </w:p>
    <w:p w14:paraId="17427FAB" w14:textId="5DB6EFE6" w:rsidR="00D6555A" w:rsidRDefault="00D6555A" w:rsidP="000F7F82">
      <w:pPr>
        <w:spacing w:after="360"/>
        <w:ind w:left="1440"/>
        <w:jc w:val="both"/>
        <w:rPr>
          <w:rFonts w:ascii="Arial" w:hAnsi="Arial" w:cs="Arial"/>
          <w:sz w:val="24"/>
          <w:szCs w:val="24"/>
          <w:lang w:val="en-GB"/>
        </w:rPr>
      </w:pPr>
      <w:r>
        <w:rPr>
          <w:rFonts w:ascii="Arial" w:hAnsi="Arial" w:cs="Arial"/>
          <w:i/>
          <w:sz w:val="24"/>
          <w:szCs w:val="24"/>
          <w:lang w:val="en-GB"/>
        </w:rPr>
        <w:t xml:space="preserve">AParty v Minister for Home Affairs; Moloko v Minister for Home Affairs </w:t>
      </w:r>
      <w:r>
        <w:rPr>
          <w:rFonts w:ascii="Arial" w:hAnsi="Arial" w:cs="Arial"/>
          <w:sz w:val="24"/>
          <w:szCs w:val="24"/>
          <w:lang w:val="en-GB"/>
        </w:rPr>
        <w:t>2009 (3) SA 649 (CC)</w:t>
      </w:r>
      <w:r w:rsidR="00533EF8">
        <w:rPr>
          <w:rFonts w:ascii="Arial" w:hAnsi="Arial" w:cs="Arial"/>
          <w:sz w:val="24"/>
          <w:szCs w:val="24"/>
          <w:lang w:val="en-GB"/>
        </w:rPr>
        <w:t xml:space="preserve"> at</w:t>
      </w:r>
      <w:r>
        <w:rPr>
          <w:rFonts w:ascii="Arial" w:hAnsi="Arial" w:cs="Arial"/>
          <w:sz w:val="24"/>
          <w:szCs w:val="24"/>
          <w:lang w:val="en-GB"/>
        </w:rPr>
        <w:t xml:space="preserve"> paras 14-19, 27-34; </w:t>
      </w:r>
    </w:p>
    <w:p w14:paraId="1D652758" w14:textId="63FC77CC" w:rsidR="0097611A" w:rsidRDefault="00533EF8" w:rsidP="00433F4A">
      <w:pPr>
        <w:spacing w:after="360"/>
        <w:ind w:left="1440"/>
        <w:jc w:val="both"/>
        <w:rPr>
          <w:rFonts w:ascii="Arial" w:hAnsi="Arial" w:cs="Arial"/>
          <w:sz w:val="24"/>
          <w:szCs w:val="24"/>
          <w:lang w:val="en-GB"/>
        </w:rPr>
      </w:pPr>
      <w:r w:rsidRPr="00533EF8">
        <w:rPr>
          <w:rFonts w:ascii="Arial" w:hAnsi="Arial" w:cs="Arial"/>
          <w:i/>
          <w:sz w:val="24"/>
          <w:szCs w:val="24"/>
          <w:lang w:val="en-GB"/>
        </w:rPr>
        <w:t xml:space="preserve">Justice Alliance of South Africa v President of Republic of South Africa and Others, Freedom Under Law v President of Republic of South Africa and Others, Centre for Applied Legal Studies and Another v President of Republic of South Africa and Others </w:t>
      </w:r>
      <w:r w:rsidRPr="00533EF8">
        <w:rPr>
          <w:rFonts w:ascii="Arial" w:hAnsi="Arial" w:cs="Arial"/>
          <w:sz w:val="24"/>
          <w:szCs w:val="24"/>
          <w:lang w:val="en-GB"/>
        </w:rPr>
        <w:t>2011 (5) SA 388 (CC)</w:t>
      </w:r>
      <w:r>
        <w:rPr>
          <w:rFonts w:ascii="Arial" w:hAnsi="Arial" w:cs="Arial"/>
          <w:sz w:val="24"/>
          <w:szCs w:val="24"/>
          <w:lang w:val="en-GB"/>
        </w:rPr>
        <w:t xml:space="preserve"> at paras 11-12.</w:t>
      </w:r>
    </w:p>
    <w:p w14:paraId="678CBF73" w14:textId="77777777" w:rsidR="00433F4A" w:rsidRDefault="00433F4A" w:rsidP="00B43897">
      <w:pPr>
        <w:spacing w:after="240"/>
        <w:ind w:left="1440"/>
        <w:jc w:val="both"/>
        <w:rPr>
          <w:rFonts w:ascii="Arial" w:hAnsi="Arial" w:cs="Arial"/>
          <w:sz w:val="24"/>
          <w:szCs w:val="24"/>
          <w:lang w:val="en-GB"/>
        </w:rPr>
      </w:pPr>
    </w:p>
    <w:p w14:paraId="3465F352" w14:textId="2F187560" w:rsidR="005720E2" w:rsidRPr="003E4159" w:rsidRDefault="006074EF" w:rsidP="000938A9">
      <w:pPr>
        <w:numPr>
          <w:ilvl w:val="0"/>
          <w:numId w:val="2"/>
        </w:numPr>
        <w:tabs>
          <w:tab w:val="num" w:pos="720"/>
        </w:tabs>
        <w:spacing w:after="360" w:line="480" w:lineRule="auto"/>
        <w:ind w:left="720"/>
        <w:jc w:val="both"/>
        <w:rPr>
          <w:rFonts w:ascii="Arial" w:hAnsi="Arial" w:cs="Arial"/>
          <w:sz w:val="24"/>
          <w:szCs w:val="24"/>
          <w:lang w:val="en-GB"/>
        </w:rPr>
      </w:pPr>
      <w:r w:rsidRPr="003E4159">
        <w:rPr>
          <w:rFonts w:ascii="Arial" w:hAnsi="Arial" w:cs="Arial"/>
          <w:sz w:val="24"/>
          <w:szCs w:val="24"/>
          <w:lang w:val="en-GB"/>
        </w:rPr>
        <w:t xml:space="preserve">The </w:t>
      </w:r>
      <w:r w:rsidR="000938A9" w:rsidRPr="003E4159">
        <w:rPr>
          <w:rFonts w:ascii="Arial" w:hAnsi="Arial" w:cs="Arial"/>
          <w:sz w:val="24"/>
          <w:szCs w:val="24"/>
          <w:lang w:val="en-GB"/>
        </w:rPr>
        <w:t xml:space="preserve">facts and </w:t>
      </w:r>
      <w:r w:rsidRPr="003E4159">
        <w:rPr>
          <w:rFonts w:ascii="Arial" w:hAnsi="Arial" w:cs="Arial"/>
          <w:sz w:val="24"/>
          <w:szCs w:val="24"/>
          <w:lang w:val="en-GB"/>
        </w:rPr>
        <w:t>su</w:t>
      </w:r>
      <w:r w:rsidR="000938A9" w:rsidRPr="003E4159">
        <w:rPr>
          <w:rFonts w:ascii="Arial" w:hAnsi="Arial" w:cs="Arial"/>
          <w:sz w:val="24"/>
          <w:szCs w:val="24"/>
          <w:lang w:val="en-GB"/>
        </w:rPr>
        <w:t>bstantive contentions raised by the DA in support of the relief sought in this Court appear from the founding affidavit in the High Court application.  In order to avoid unduly burdening this Court, I do not repeat the facts and legal contentions here.  Instead I pray that the contents of the founding affidavit in the High Court application be read as incorporated herein and be treated as the substantive affidavit in support of the relief sought by the DA</w:t>
      </w:r>
      <w:r w:rsidR="00B43897">
        <w:rPr>
          <w:rFonts w:ascii="Arial" w:hAnsi="Arial" w:cs="Arial"/>
          <w:sz w:val="24"/>
          <w:szCs w:val="24"/>
          <w:lang w:val="en-GB"/>
        </w:rPr>
        <w:t xml:space="preserve"> in this Court</w:t>
      </w:r>
      <w:r w:rsidR="000938A9" w:rsidRPr="003E4159">
        <w:rPr>
          <w:rFonts w:ascii="Arial" w:hAnsi="Arial" w:cs="Arial"/>
          <w:sz w:val="24"/>
          <w:szCs w:val="24"/>
          <w:lang w:val="en-GB"/>
        </w:rPr>
        <w:t xml:space="preserve">. </w:t>
      </w:r>
      <w:r w:rsidR="003E4159" w:rsidRPr="003E4159">
        <w:rPr>
          <w:rFonts w:ascii="Arial" w:hAnsi="Arial" w:cs="Arial"/>
          <w:sz w:val="24"/>
          <w:szCs w:val="24"/>
          <w:lang w:val="en-GB"/>
        </w:rPr>
        <w:t xml:space="preserve"> </w:t>
      </w:r>
      <w:r w:rsidR="005720E2" w:rsidRPr="003E4159">
        <w:rPr>
          <w:rFonts w:ascii="Arial" w:hAnsi="Arial" w:cs="Arial"/>
          <w:sz w:val="24"/>
          <w:szCs w:val="24"/>
          <w:lang w:val="en-GB"/>
        </w:rPr>
        <w:t xml:space="preserve">In summary, the DA contends that: </w:t>
      </w:r>
    </w:p>
    <w:p w14:paraId="24B6848B" w14:textId="00360CE7" w:rsidR="005720E2" w:rsidRPr="001F7134" w:rsidRDefault="005720E2" w:rsidP="005720E2">
      <w:pPr>
        <w:pStyle w:val="ListParagraph"/>
        <w:numPr>
          <w:ilvl w:val="1"/>
          <w:numId w:val="2"/>
        </w:numPr>
        <w:spacing w:after="360" w:line="480" w:lineRule="auto"/>
        <w:ind w:hanging="1004"/>
        <w:jc w:val="both"/>
        <w:rPr>
          <w:rFonts w:ascii="Arial" w:hAnsi="Arial" w:cs="Arial"/>
          <w:sz w:val="24"/>
          <w:szCs w:val="24"/>
          <w:lang w:val="en-GB"/>
        </w:rPr>
      </w:pPr>
      <w:r w:rsidRPr="001F7134">
        <w:rPr>
          <w:rFonts w:ascii="Arial" w:hAnsi="Arial" w:cs="Arial"/>
          <w:sz w:val="24"/>
          <w:szCs w:val="24"/>
          <w:lang w:val="en-GB"/>
        </w:rPr>
        <w:t>President</w:t>
      </w:r>
      <w:r w:rsidR="00B43897">
        <w:rPr>
          <w:rFonts w:ascii="Arial" w:hAnsi="Arial" w:cs="Arial"/>
          <w:sz w:val="24"/>
          <w:szCs w:val="24"/>
          <w:lang w:val="en-GB"/>
        </w:rPr>
        <w:t xml:space="preserve"> Zuma</w:t>
      </w:r>
      <w:r w:rsidRPr="001F7134">
        <w:rPr>
          <w:rFonts w:ascii="Arial" w:hAnsi="Arial" w:cs="Arial"/>
          <w:sz w:val="24"/>
          <w:szCs w:val="24"/>
          <w:lang w:val="en-GB"/>
        </w:rPr>
        <w:t xml:space="preserve"> has not complied with the remedial action taken</w:t>
      </w:r>
      <w:r>
        <w:rPr>
          <w:rFonts w:ascii="Arial" w:hAnsi="Arial" w:cs="Arial"/>
          <w:sz w:val="24"/>
          <w:szCs w:val="24"/>
          <w:lang w:val="en-GB"/>
        </w:rPr>
        <w:t xml:space="preserve"> by the Public Protector, as he was legally obliged to do so.  </w:t>
      </w:r>
      <w:r w:rsidR="00B727A3">
        <w:rPr>
          <w:rFonts w:ascii="Arial" w:hAnsi="Arial" w:cs="Arial"/>
          <w:sz w:val="24"/>
          <w:szCs w:val="24"/>
          <w:lang w:val="en-GB"/>
        </w:rPr>
        <w:t>A</w:t>
      </w:r>
      <w:r w:rsidR="00B43897">
        <w:rPr>
          <w:rFonts w:ascii="Arial" w:hAnsi="Arial" w:cs="Arial"/>
          <w:sz w:val="24"/>
          <w:szCs w:val="24"/>
          <w:lang w:val="en-GB"/>
        </w:rPr>
        <w:t xml:space="preserve"> </w:t>
      </w:r>
      <w:r w:rsidR="00B727A3">
        <w:rPr>
          <w:rFonts w:ascii="Arial" w:hAnsi="Arial" w:cs="Arial"/>
          <w:sz w:val="24"/>
          <w:szCs w:val="24"/>
          <w:lang w:val="en-GB"/>
        </w:rPr>
        <w:lastRenderedPageBreak/>
        <w:t>declaration to that effect falls to</w:t>
      </w:r>
      <w:r w:rsidR="00B43897">
        <w:rPr>
          <w:rFonts w:ascii="Arial" w:hAnsi="Arial" w:cs="Arial"/>
          <w:sz w:val="24"/>
          <w:szCs w:val="24"/>
          <w:lang w:val="en-GB"/>
        </w:rPr>
        <w:t xml:space="preserve"> be granted, and it would be just and equitab</w:t>
      </w:r>
      <w:r w:rsidR="00B727A3">
        <w:rPr>
          <w:rFonts w:ascii="Arial" w:hAnsi="Arial" w:cs="Arial"/>
          <w:sz w:val="24"/>
          <w:szCs w:val="24"/>
          <w:lang w:val="en-GB"/>
        </w:rPr>
        <w:t>le for this Court to direct</w:t>
      </w:r>
      <w:r>
        <w:rPr>
          <w:rFonts w:ascii="Arial" w:hAnsi="Arial" w:cs="Arial"/>
          <w:sz w:val="24"/>
          <w:szCs w:val="24"/>
          <w:lang w:val="en-GB"/>
        </w:rPr>
        <w:t xml:space="preserve"> President </w:t>
      </w:r>
      <w:r w:rsidR="00B43897">
        <w:rPr>
          <w:rFonts w:ascii="Arial" w:hAnsi="Arial" w:cs="Arial"/>
          <w:sz w:val="24"/>
          <w:szCs w:val="24"/>
          <w:lang w:val="en-GB"/>
        </w:rPr>
        <w:t xml:space="preserve">Zuma </w:t>
      </w:r>
      <w:r w:rsidR="00B727A3">
        <w:rPr>
          <w:rFonts w:ascii="Arial" w:hAnsi="Arial" w:cs="Arial"/>
          <w:sz w:val="24"/>
          <w:szCs w:val="24"/>
          <w:lang w:val="en-GB"/>
        </w:rPr>
        <w:t xml:space="preserve">to </w:t>
      </w:r>
      <w:r w:rsidR="00B43897">
        <w:rPr>
          <w:rFonts w:ascii="Arial" w:hAnsi="Arial" w:cs="Arial"/>
          <w:sz w:val="24"/>
          <w:szCs w:val="24"/>
          <w:lang w:val="en-GB"/>
        </w:rPr>
        <w:t>comply</w:t>
      </w:r>
      <w:r w:rsidR="00B727A3">
        <w:rPr>
          <w:rFonts w:ascii="Arial" w:hAnsi="Arial" w:cs="Arial"/>
          <w:sz w:val="24"/>
          <w:szCs w:val="24"/>
          <w:lang w:val="en-GB"/>
        </w:rPr>
        <w:t xml:space="preserve"> with the remedial action taken by the Public Protector</w:t>
      </w:r>
      <w:r w:rsidR="00B43897">
        <w:rPr>
          <w:rFonts w:ascii="Arial" w:hAnsi="Arial" w:cs="Arial"/>
          <w:sz w:val="24"/>
          <w:szCs w:val="24"/>
          <w:lang w:val="en-GB"/>
        </w:rPr>
        <w:t xml:space="preserve">. </w:t>
      </w:r>
    </w:p>
    <w:p w14:paraId="09078B43" w14:textId="30067AD2" w:rsidR="005720E2" w:rsidRPr="001F7134" w:rsidRDefault="005720E2" w:rsidP="005720E2">
      <w:pPr>
        <w:pStyle w:val="ListParagraph"/>
        <w:numPr>
          <w:ilvl w:val="1"/>
          <w:numId w:val="2"/>
        </w:numPr>
        <w:spacing w:after="360" w:line="480" w:lineRule="auto"/>
        <w:ind w:hanging="1004"/>
        <w:jc w:val="both"/>
        <w:rPr>
          <w:rFonts w:ascii="Arial" w:hAnsi="Arial" w:cs="Arial"/>
          <w:sz w:val="24"/>
          <w:szCs w:val="24"/>
          <w:lang w:val="en-GB"/>
        </w:rPr>
      </w:pPr>
      <w:r w:rsidRPr="001F7134">
        <w:rPr>
          <w:rFonts w:ascii="Arial" w:hAnsi="Arial" w:cs="Arial"/>
          <w:sz w:val="24"/>
          <w:szCs w:val="24"/>
          <w:lang w:val="en-GB"/>
        </w:rPr>
        <w:t>To the extent that the N</w:t>
      </w:r>
      <w:r>
        <w:rPr>
          <w:rFonts w:ascii="Arial" w:hAnsi="Arial" w:cs="Arial"/>
          <w:sz w:val="24"/>
          <w:szCs w:val="24"/>
          <w:lang w:val="en-GB"/>
        </w:rPr>
        <w:t xml:space="preserve">ational </w:t>
      </w:r>
      <w:r w:rsidRPr="001F7134">
        <w:rPr>
          <w:rFonts w:ascii="Arial" w:hAnsi="Arial" w:cs="Arial"/>
          <w:sz w:val="24"/>
          <w:szCs w:val="24"/>
          <w:lang w:val="en-GB"/>
        </w:rPr>
        <w:t>A</w:t>
      </w:r>
      <w:r>
        <w:rPr>
          <w:rFonts w:ascii="Arial" w:hAnsi="Arial" w:cs="Arial"/>
          <w:sz w:val="24"/>
          <w:szCs w:val="24"/>
          <w:lang w:val="en-GB"/>
        </w:rPr>
        <w:t>ssembly</w:t>
      </w:r>
      <w:r w:rsidRPr="001F7134">
        <w:rPr>
          <w:rFonts w:ascii="Arial" w:hAnsi="Arial" w:cs="Arial"/>
          <w:sz w:val="24"/>
          <w:szCs w:val="24"/>
          <w:lang w:val="en-GB"/>
        </w:rPr>
        <w:t xml:space="preserve"> regarded the</w:t>
      </w:r>
      <w:r w:rsidR="00B43897">
        <w:rPr>
          <w:rFonts w:ascii="Arial" w:hAnsi="Arial" w:cs="Arial"/>
          <w:sz w:val="24"/>
          <w:szCs w:val="24"/>
          <w:lang w:val="en-GB"/>
        </w:rPr>
        <w:t xml:space="preserve"> responses from </w:t>
      </w:r>
      <w:r>
        <w:rPr>
          <w:rFonts w:ascii="Arial" w:hAnsi="Arial" w:cs="Arial"/>
          <w:sz w:val="24"/>
          <w:szCs w:val="24"/>
          <w:lang w:val="en-GB"/>
        </w:rPr>
        <w:t>Pres</w:t>
      </w:r>
      <w:r w:rsidR="00B43897">
        <w:rPr>
          <w:rFonts w:ascii="Arial" w:hAnsi="Arial" w:cs="Arial"/>
          <w:sz w:val="24"/>
          <w:szCs w:val="24"/>
          <w:lang w:val="en-GB"/>
        </w:rPr>
        <w:t xml:space="preserve">ident Zuma </w:t>
      </w:r>
      <w:r>
        <w:rPr>
          <w:rFonts w:ascii="Arial" w:hAnsi="Arial" w:cs="Arial"/>
          <w:sz w:val="24"/>
          <w:szCs w:val="24"/>
          <w:lang w:val="en-GB"/>
        </w:rPr>
        <w:t xml:space="preserve">(of </w:t>
      </w:r>
      <w:r w:rsidRPr="001F7134">
        <w:rPr>
          <w:rFonts w:ascii="Arial" w:hAnsi="Arial" w:cs="Arial"/>
          <w:sz w:val="24"/>
          <w:szCs w:val="24"/>
          <w:lang w:val="en-GB"/>
        </w:rPr>
        <w:t>2 April 2014 and 14 August 2014</w:t>
      </w:r>
      <w:r>
        <w:rPr>
          <w:rFonts w:ascii="Arial" w:hAnsi="Arial" w:cs="Arial"/>
          <w:sz w:val="24"/>
          <w:szCs w:val="24"/>
          <w:lang w:val="en-GB"/>
        </w:rPr>
        <w:t>)</w:t>
      </w:r>
      <w:r w:rsidRPr="001F7134">
        <w:rPr>
          <w:rFonts w:ascii="Arial" w:hAnsi="Arial" w:cs="Arial"/>
          <w:sz w:val="24"/>
          <w:szCs w:val="24"/>
          <w:lang w:val="en-GB"/>
        </w:rPr>
        <w:t xml:space="preserve"> and/or a report f</w:t>
      </w:r>
      <w:r>
        <w:rPr>
          <w:rFonts w:ascii="Arial" w:hAnsi="Arial" w:cs="Arial"/>
          <w:sz w:val="24"/>
          <w:szCs w:val="24"/>
          <w:lang w:val="en-GB"/>
        </w:rPr>
        <w:t xml:space="preserve">rom the Minister of Police (of </w:t>
      </w:r>
      <w:r w:rsidRPr="001F7134">
        <w:rPr>
          <w:rFonts w:ascii="Arial" w:hAnsi="Arial" w:cs="Arial"/>
          <w:sz w:val="24"/>
          <w:szCs w:val="24"/>
          <w:lang w:val="en-GB"/>
        </w:rPr>
        <w:t>25 March </w:t>
      </w:r>
      <w:r>
        <w:rPr>
          <w:rFonts w:ascii="Arial" w:hAnsi="Arial" w:cs="Arial"/>
          <w:sz w:val="24"/>
          <w:szCs w:val="24"/>
          <w:lang w:val="en-GB"/>
        </w:rPr>
        <w:t>2015)</w:t>
      </w:r>
      <w:r w:rsidRPr="001F7134">
        <w:rPr>
          <w:rFonts w:ascii="Arial" w:hAnsi="Arial" w:cs="Arial"/>
          <w:sz w:val="24"/>
          <w:szCs w:val="24"/>
          <w:lang w:val="en-GB"/>
        </w:rPr>
        <w:t xml:space="preserve"> </w:t>
      </w:r>
      <w:r>
        <w:rPr>
          <w:rFonts w:ascii="Arial" w:hAnsi="Arial" w:cs="Arial"/>
          <w:sz w:val="24"/>
          <w:szCs w:val="24"/>
          <w:lang w:val="en-GB"/>
        </w:rPr>
        <w:t xml:space="preserve">and other reports </w:t>
      </w:r>
      <w:r w:rsidRPr="001F7134">
        <w:rPr>
          <w:rFonts w:ascii="Arial" w:hAnsi="Arial" w:cs="Arial"/>
          <w:sz w:val="24"/>
          <w:szCs w:val="24"/>
          <w:lang w:val="en-GB"/>
        </w:rPr>
        <w:t>as “</w:t>
      </w:r>
      <w:r w:rsidRPr="001F7134">
        <w:rPr>
          <w:rFonts w:ascii="Arial" w:hAnsi="Arial" w:cs="Arial"/>
          <w:i/>
          <w:sz w:val="24"/>
          <w:szCs w:val="24"/>
          <w:lang w:val="en-GB"/>
        </w:rPr>
        <w:t>a report</w:t>
      </w:r>
      <w:r w:rsidRPr="001F7134">
        <w:rPr>
          <w:rFonts w:ascii="Arial" w:hAnsi="Arial" w:cs="Arial"/>
          <w:sz w:val="24"/>
          <w:szCs w:val="24"/>
          <w:lang w:val="en-GB"/>
        </w:rPr>
        <w:t>” which satisfies the remedial action taken by the Public Protector,</w:t>
      </w:r>
      <w:r>
        <w:rPr>
          <w:rFonts w:ascii="Arial" w:hAnsi="Arial" w:cs="Arial"/>
          <w:sz w:val="24"/>
          <w:szCs w:val="24"/>
          <w:lang w:val="en-GB"/>
        </w:rPr>
        <w:t xml:space="preserve"> and the applicable legislation,</w:t>
      </w:r>
      <w:r w:rsidRPr="001F7134">
        <w:rPr>
          <w:rFonts w:ascii="Arial" w:hAnsi="Arial" w:cs="Arial"/>
          <w:sz w:val="24"/>
          <w:szCs w:val="24"/>
          <w:lang w:val="en-GB"/>
        </w:rPr>
        <w:t xml:space="preserve"> the N</w:t>
      </w:r>
      <w:r>
        <w:rPr>
          <w:rFonts w:ascii="Arial" w:hAnsi="Arial" w:cs="Arial"/>
          <w:sz w:val="24"/>
          <w:szCs w:val="24"/>
          <w:lang w:val="en-GB"/>
        </w:rPr>
        <w:t xml:space="preserve">ational </w:t>
      </w:r>
      <w:r w:rsidRPr="001F7134">
        <w:rPr>
          <w:rFonts w:ascii="Arial" w:hAnsi="Arial" w:cs="Arial"/>
          <w:sz w:val="24"/>
          <w:szCs w:val="24"/>
          <w:lang w:val="en-GB"/>
        </w:rPr>
        <w:t>A</w:t>
      </w:r>
      <w:r>
        <w:rPr>
          <w:rFonts w:ascii="Arial" w:hAnsi="Arial" w:cs="Arial"/>
          <w:sz w:val="24"/>
          <w:szCs w:val="24"/>
          <w:lang w:val="en-GB"/>
        </w:rPr>
        <w:t>ssembly</w:t>
      </w:r>
      <w:r w:rsidRPr="001F7134">
        <w:rPr>
          <w:rFonts w:ascii="Arial" w:hAnsi="Arial" w:cs="Arial"/>
          <w:sz w:val="24"/>
          <w:szCs w:val="24"/>
          <w:lang w:val="en-GB"/>
        </w:rPr>
        <w:t xml:space="preserve"> acted unco</w:t>
      </w:r>
      <w:r>
        <w:rPr>
          <w:rFonts w:ascii="Arial" w:hAnsi="Arial" w:cs="Arial"/>
          <w:sz w:val="24"/>
          <w:szCs w:val="24"/>
          <w:lang w:val="en-GB"/>
        </w:rPr>
        <w:t xml:space="preserve">nstitutionally and unlawfully. </w:t>
      </w:r>
    </w:p>
    <w:p w14:paraId="017636C0" w14:textId="22A05551" w:rsidR="005720E2" w:rsidRPr="001F7134" w:rsidRDefault="00B43897" w:rsidP="005720E2">
      <w:pPr>
        <w:pStyle w:val="ListParagraph"/>
        <w:numPr>
          <w:ilvl w:val="1"/>
          <w:numId w:val="2"/>
        </w:numPr>
        <w:spacing w:after="360" w:line="480" w:lineRule="auto"/>
        <w:ind w:hanging="1004"/>
        <w:jc w:val="both"/>
        <w:rPr>
          <w:rFonts w:ascii="Arial" w:hAnsi="Arial" w:cs="Arial"/>
          <w:sz w:val="24"/>
          <w:szCs w:val="24"/>
          <w:lang w:val="en-GB"/>
        </w:rPr>
      </w:pPr>
      <w:r>
        <w:rPr>
          <w:rFonts w:ascii="Arial" w:hAnsi="Arial" w:cs="Arial"/>
          <w:sz w:val="24"/>
          <w:szCs w:val="24"/>
          <w:lang w:val="en-GB"/>
        </w:rPr>
        <w:t xml:space="preserve">Neither </w:t>
      </w:r>
      <w:r w:rsidR="005720E2" w:rsidRPr="001F7134">
        <w:rPr>
          <w:rFonts w:ascii="Arial" w:hAnsi="Arial" w:cs="Arial"/>
          <w:sz w:val="24"/>
          <w:szCs w:val="24"/>
          <w:lang w:val="en-GB"/>
        </w:rPr>
        <w:t xml:space="preserve">President </w:t>
      </w:r>
      <w:r>
        <w:rPr>
          <w:rFonts w:ascii="Arial" w:hAnsi="Arial" w:cs="Arial"/>
          <w:sz w:val="24"/>
          <w:szCs w:val="24"/>
          <w:lang w:val="en-GB"/>
        </w:rPr>
        <w:t xml:space="preserve">Zuma </w:t>
      </w:r>
      <w:r w:rsidR="005720E2" w:rsidRPr="001F7134">
        <w:rPr>
          <w:rFonts w:ascii="Arial" w:hAnsi="Arial" w:cs="Arial"/>
          <w:sz w:val="24"/>
          <w:szCs w:val="24"/>
          <w:lang w:val="en-GB"/>
        </w:rPr>
        <w:t>nor the N</w:t>
      </w:r>
      <w:r w:rsidR="005720E2">
        <w:rPr>
          <w:rFonts w:ascii="Arial" w:hAnsi="Arial" w:cs="Arial"/>
          <w:sz w:val="24"/>
          <w:szCs w:val="24"/>
          <w:lang w:val="en-GB"/>
        </w:rPr>
        <w:t xml:space="preserve">ational </w:t>
      </w:r>
      <w:r w:rsidR="005720E2" w:rsidRPr="001F7134">
        <w:rPr>
          <w:rFonts w:ascii="Arial" w:hAnsi="Arial" w:cs="Arial"/>
          <w:sz w:val="24"/>
          <w:szCs w:val="24"/>
          <w:lang w:val="en-GB"/>
        </w:rPr>
        <w:t>A</w:t>
      </w:r>
      <w:r w:rsidR="005720E2">
        <w:rPr>
          <w:rFonts w:ascii="Arial" w:hAnsi="Arial" w:cs="Arial"/>
          <w:sz w:val="24"/>
          <w:szCs w:val="24"/>
          <w:lang w:val="en-GB"/>
        </w:rPr>
        <w:t>ssembly</w:t>
      </w:r>
      <w:r>
        <w:rPr>
          <w:rFonts w:ascii="Arial" w:hAnsi="Arial" w:cs="Arial"/>
          <w:sz w:val="24"/>
          <w:szCs w:val="24"/>
          <w:lang w:val="en-GB"/>
        </w:rPr>
        <w:t xml:space="preserve"> was entitled to </w:t>
      </w:r>
      <w:r w:rsidR="009C4BCD">
        <w:rPr>
          <w:rFonts w:ascii="Arial" w:hAnsi="Arial" w:cs="Arial"/>
          <w:sz w:val="24"/>
          <w:szCs w:val="24"/>
          <w:lang w:val="en-GB"/>
        </w:rPr>
        <w:t>rely on a report</w:t>
      </w:r>
      <w:r>
        <w:rPr>
          <w:rFonts w:ascii="Arial" w:hAnsi="Arial" w:cs="Arial"/>
          <w:sz w:val="24"/>
          <w:szCs w:val="24"/>
          <w:lang w:val="en-GB"/>
        </w:rPr>
        <w:t xml:space="preserve"> from the M</w:t>
      </w:r>
      <w:r w:rsidR="00B727A3">
        <w:rPr>
          <w:rFonts w:ascii="Arial" w:hAnsi="Arial" w:cs="Arial"/>
          <w:sz w:val="24"/>
          <w:szCs w:val="24"/>
          <w:lang w:val="en-GB"/>
        </w:rPr>
        <w:t>inister of Police in lieu of a</w:t>
      </w:r>
      <w:r>
        <w:rPr>
          <w:rFonts w:ascii="Arial" w:hAnsi="Arial" w:cs="Arial"/>
          <w:sz w:val="24"/>
          <w:szCs w:val="24"/>
          <w:lang w:val="en-GB"/>
        </w:rPr>
        <w:t xml:space="preserve"> re</w:t>
      </w:r>
      <w:r w:rsidR="009C4BCD">
        <w:rPr>
          <w:rFonts w:ascii="Arial" w:hAnsi="Arial" w:cs="Arial"/>
          <w:sz w:val="24"/>
          <w:szCs w:val="24"/>
          <w:lang w:val="en-GB"/>
        </w:rPr>
        <w:t>port</w:t>
      </w:r>
      <w:r>
        <w:rPr>
          <w:rFonts w:ascii="Arial" w:hAnsi="Arial" w:cs="Arial"/>
          <w:sz w:val="24"/>
          <w:szCs w:val="24"/>
          <w:lang w:val="en-GB"/>
        </w:rPr>
        <w:t xml:space="preserve"> </w:t>
      </w:r>
      <w:r w:rsidR="00B727A3">
        <w:rPr>
          <w:rFonts w:ascii="Arial" w:hAnsi="Arial" w:cs="Arial"/>
          <w:sz w:val="24"/>
          <w:szCs w:val="24"/>
          <w:lang w:val="en-GB"/>
        </w:rPr>
        <w:t xml:space="preserve">from the President </w:t>
      </w:r>
      <w:r>
        <w:rPr>
          <w:rFonts w:ascii="Arial" w:hAnsi="Arial" w:cs="Arial"/>
          <w:sz w:val="24"/>
          <w:szCs w:val="24"/>
          <w:lang w:val="en-GB"/>
        </w:rPr>
        <w:t xml:space="preserve">to the remedial taken by </w:t>
      </w:r>
      <w:r w:rsidR="005720E2" w:rsidRPr="001F7134">
        <w:rPr>
          <w:rFonts w:ascii="Arial" w:hAnsi="Arial" w:cs="Arial"/>
          <w:sz w:val="24"/>
          <w:szCs w:val="24"/>
          <w:lang w:val="en-GB"/>
        </w:rPr>
        <w:t>the Public Protector</w:t>
      </w:r>
      <w:r w:rsidR="004D71F9">
        <w:rPr>
          <w:rFonts w:ascii="Arial" w:hAnsi="Arial" w:cs="Arial"/>
          <w:sz w:val="24"/>
          <w:szCs w:val="24"/>
          <w:lang w:val="en-GB"/>
        </w:rPr>
        <w:t xml:space="preserve">. </w:t>
      </w:r>
      <w:r w:rsidR="00B727A3">
        <w:rPr>
          <w:rFonts w:ascii="Arial" w:hAnsi="Arial" w:cs="Arial"/>
          <w:sz w:val="24"/>
          <w:szCs w:val="24"/>
          <w:lang w:val="en-GB"/>
        </w:rPr>
        <w:t xml:space="preserve"> </w:t>
      </w:r>
      <w:r w:rsidR="005720E2" w:rsidRPr="001F7134">
        <w:rPr>
          <w:rFonts w:ascii="Arial" w:hAnsi="Arial" w:cs="Arial"/>
          <w:sz w:val="24"/>
          <w:szCs w:val="24"/>
          <w:lang w:val="en-GB"/>
        </w:rPr>
        <w:t>The Minister of Police nev</w:t>
      </w:r>
      <w:r w:rsidR="005720E2">
        <w:rPr>
          <w:rFonts w:ascii="Arial" w:hAnsi="Arial" w:cs="Arial"/>
          <w:sz w:val="24"/>
          <w:szCs w:val="24"/>
          <w:lang w:val="en-GB"/>
        </w:rPr>
        <w:t xml:space="preserve">ertheless submitted a report </w:t>
      </w:r>
      <w:r w:rsidR="005720E2" w:rsidRPr="001F7134">
        <w:rPr>
          <w:rFonts w:ascii="Arial" w:hAnsi="Arial" w:cs="Arial"/>
          <w:sz w:val="24"/>
          <w:szCs w:val="24"/>
          <w:lang w:val="en-GB"/>
        </w:rPr>
        <w:t>to the N</w:t>
      </w:r>
      <w:r w:rsidR="005720E2">
        <w:rPr>
          <w:rFonts w:ascii="Arial" w:hAnsi="Arial" w:cs="Arial"/>
          <w:sz w:val="24"/>
          <w:szCs w:val="24"/>
          <w:lang w:val="en-GB"/>
        </w:rPr>
        <w:t xml:space="preserve">ational </w:t>
      </w:r>
      <w:r w:rsidR="005720E2" w:rsidRPr="001F7134">
        <w:rPr>
          <w:rFonts w:ascii="Arial" w:hAnsi="Arial" w:cs="Arial"/>
          <w:sz w:val="24"/>
          <w:szCs w:val="24"/>
          <w:lang w:val="en-GB"/>
        </w:rPr>
        <w:t>A</w:t>
      </w:r>
      <w:r w:rsidR="005720E2">
        <w:rPr>
          <w:rFonts w:ascii="Arial" w:hAnsi="Arial" w:cs="Arial"/>
          <w:sz w:val="24"/>
          <w:szCs w:val="24"/>
          <w:lang w:val="en-GB"/>
        </w:rPr>
        <w:t>ssembly</w:t>
      </w:r>
      <w:r w:rsidR="005720E2" w:rsidRPr="001F7134">
        <w:rPr>
          <w:rFonts w:ascii="Arial" w:hAnsi="Arial" w:cs="Arial"/>
          <w:sz w:val="24"/>
          <w:szCs w:val="24"/>
          <w:lang w:val="en-GB"/>
        </w:rPr>
        <w:t>, which was adopted by the N</w:t>
      </w:r>
      <w:r w:rsidR="005720E2">
        <w:rPr>
          <w:rFonts w:ascii="Arial" w:hAnsi="Arial" w:cs="Arial"/>
          <w:sz w:val="24"/>
          <w:szCs w:val="24"/>
          <w:lang w:val="en-GB"/>
        </w:rPr>
        <w:t xml:space="preserve">ational </w:t>
      </w:r>
      <w:r w:rsidR="005720E2" w:rsidRPr="001F7134">
        <w:rPr>
          <w:rFonts w:ascii="Arial" w:hAnsi="Arial" w:cs="Arial"/>
          <w:sz w:val="24"/>
          <w:szCs w:val="24"/>
          <w:lang w:val="en-GB"/>
        </w:rPr>
        <w:t>A</w:t>
      </w:r>
      <w:r w:rsidR="005720E2">
        <w:rPr>
          <w:rFonts w:ascii="Arial" w:hAnsi="Arial" w:cs="Arial"/>
          <w:sz w:val="24"/>
          <w:szCs w:val="24"/>
          <w:lang w:val="en-GB"/>
        </w:rPr>
        <w:t xml:space="preserve">ssembly on 18 August 2015. </w:t>
      </w:r>
      <w:r w:rsidR="004D71F9">
        <w:rPr>
          <w:rFonts w:ascii="Arial" w:hAnsi="Arial" w:cs="Arial"/>
          <w:sz w:val="24"/>
          <w:szCs w:val="24"/>
          <w:lang w:val="en-GB"/>
        </w:rPr>
        <w:t xml:space="preserve"> </w:t>
      </w:r>
      <w:r w:rsidR="005720E2" w:rsidRPr="001F7134">
        <w:rPr>
          <w:rFonts w:ascii="Arial" w:hAnsi="Arial" w:cs="Arial"/>
          <w:sz w:val="24"/>
          <w:szCs w:val="24"/>
          <w:lang w:val="en-GB"/>
        </w:rPr>
        <w:t>The Minister</w:t>
      </w:r>
      <w:r w:rsidR="005720E2">
        <w:rPr>
          <w:rFonts w:ascii="Arial" w:hAnsi="Arial" w:cs="Arial"/>
          <w:sz w:val="24"/>
          <w:szCs w:val="24"/>
          <w:lang w:val="en-GB"/>
        </w:rPr>
        <w:t xml:space="preserve"> of Police</w:t>
      </w:r>
      <w:r w:rsidR="005720E2" w:rsidRPr="001F7134">
        <w:rPr>
          <w:rFonts w:ascii="Arial" w:hAnsi="Arial" w:cs="Arial"/>
          <w:sz w:val="24"/>
          <w:szCs w:val="24"/>
          <w:lang w:val="en-GB"/>
        </w:rPr>
        <w:t>’s report is invalid because he had no legal authority to compile the report and the report is in any event factually flawed and irrational.</w:t>
      </w:r>
    </w:p>
    <w:p w14:paraId="5CC16DB0" w14:textId="0399CF69" w:rsidR="000938A9" w:rsidRPr="000938A9" w:rsidRDefault="000938A9" w:rsidP="004A45CE">
      <w:pPr>
        <w:keepNext/>
        <w:spacing w:after="360" w:line="480" w:lineRule="auto"/>
        <w:jc w:val="both"/>
        <w:rPr>
          <w:rFonts w:ascii="Arial" w:hAnsi="Arial" w:cs="Arial"/>
          <w:b/>
          <w:sz w:val="24"/>
          <w:szCs w:val="24"/>
          <w:lang w:val="en-GB"/>
        </w:rPr>
      </w:pPr>
      <w:r>
        <w:rPr>
          <w:rFonts w:ascii="Arial" w:hAnsi="Arial" w:cs="Arial"/>
          <w:b/>
          <w:sz w:val="24"/>
          <w:szCs w:val="24"/>
          <w:lang w:val="en-GB"/>
        </w:rPr>
        <w:t>CONCLUSION</w:t>
      </w:r>
    </w:p>
    <w:p w14:paraId="5CA90F6B" w14:textId="449C34CF" w:rsidR="000938A9" w:rsidRDefault="004A45CE" w:rsidP="000938A9">
      <w:pPr>
        <w:numPr>
          <w:ilvl w:val="0"/>
          <w:numId w:val="2"/>
        </w:numPr>
        <w:tabs>
          <w:tab w:val="num" w:pos="720"/>
        </w:tabs>
        <w:spacing w:after="360" w:line="480" w:lineRule="auto"/>
        <w:ind w:left="720"/>
        <w:jc w:val="both"/>
        <w:rPr>
          <w:rFonts w:ascii="Arial" w:hAnsi="Arial" w:cs="Arial"/>
          <w:sz w:val="24"/>
          <w:szCs w:val="24"/>
          <w:lang w:val="en-GB"/>
        </w:rPr>
      </w:pPr>
      <w:r>
        <w:rPr>
          <w:rFonts w:ascii="Arial" w:hAnsi="Arial" w:cs="Arial"/>
          <w:sz w:val="24"/>
          <w:szCs w:val="24"/>
          <w:lang w:val="en-GB"/>
        </w:rPr>
        <w:t xml:space="preserve">In the circumstances, </w:t>
      </w:r>
      <w:r w:rsidR="000938A9">
        <w:rPr>
          <w:rFonts w:ascii="Arial" w:hAnsi="Arial" w:cs="Arial"/>
          <w:sz w:val="24"/>
          <w:szCs w:val="24"/>
          <w:lang w:val="en-GB"/>
        </w:rPr>
        <w:t xml:space="preserve">the position of the DA is: </w:t>
      </w:r>
    </w:p>
    <w:p w14:paraId="3EB693C9" w14:textId="2A36A37C" w:rsidR="000938A9" w:rsidRDefault="004A45CE" w:rsidP="000938A9">
      <w:pPr>
        <w:numPr>
          <w:ilvl w:val="1"/>
          <w:numId w:val="2"/>
        </w:numPr>
        <w:spacing w:after="360" w:line="480" w:lineRule="auto"/>
        <w:jc w:val="both"/>
        <w:rPr>
          <w:rFonts w:ascii="Arial" w:hAnsi="Arial" w:cs="Arial"/>
          <w:sz w:val="24"/>
          <w:szCs w:val="24"/>
          <w:lang w:val="en-GB"/>
        </w:rPr>
      </w:pPr>
      <w:r>
        <w:rPr>
          <w:rFonts w:ascii="Arial" w:hAnsi="Arial" w:cs="Arial"/>
          <w:sz w:val="24"/>
          <w:szCs w:val="24"/>
          <w:lang w:val="en-GB"/>
        </w:rPr>
        <w:t xml:space="preserve">The DA seeks </w:t>
      </w:r>
      <w:r w:rsidR="00B43897">
        <w:rPr>
          <w:rFonts w:ascii="Arial" w:hAnsi="Arial" w:cs="Arial"/>
          <w:sz w:val="24"/>
          <w:szCs w:val="24"/>
          <w:lang w:val="en-GB"/>
        </w:rPr>
        <w:t xml:space="preserve">direct access to this Court conditional upon </w:t>
      </w:r>
      <w:r w:rsidR="001C39A9">
        <w:rPr>
          <w:rFonts w:ascii="Arial" w:hAnsi="Arial" w:cs="Arial"/>
          <w:sz w:val="24"/>
          <w:szCs w:val="24"/>
          <w:lang w:val="en-GB"/>
        </w:rPr>
        <w:t xml:space="preserve">this </w:t>
      </w:r>
      <w:r>
        <w:rPr>
          <w:rFonts w:ascii="Arial" w:hAnsi="Arial" w:cs="Arial"/>
          <w:sz w:val="24"/>
          <w:szCs w:val="24"/>
          <w:lang w:val="en-GB"/>
        </w:rPr>
        <w:t xml:space="preserve">Court </w:t>
      </w:r>
      <w:r w:rsidR="00B43897">
        <w:rPr>
          <w:rFonts w:ascii="Arial" w:hAnsi="Arial" w:cs="Arial"/>
          <w:sz w:val="24"/>
          <w:szCs w:val="24"/>
          <w:lang w:val="en-GB"/>
        </w:rPr>
        <w:t>granting</w:t>
      </w:r>
      <w:r w:rsidR="001C39A9" w:rsidRPr="001C39A9">
        <w:rPr>
          <w:rFonts w:ascii="Arial" w:hAnsi="Arial" w:cs="Arial"/>
          <w:sz w:val="24"/>
          <w:szCs w:val="24"/>
          <w:lang w:val="en-GB"/>
        </w:rPr>
        <w:t xml:space="preserve"> </w:t>
      </w:r>
      <w:r w:rsidR="00B43897">
        <w:rPr>
          <w:rFonts w:ascii="Arial" w:hAnsi="Arial" w:cs="Arial"/>
          <w:sz w:val="24"/>
          <w:szCs w:val="24"/>
          <w:lang w:val="en-GB"/>
        </w:rPr>
        <w:t>the EFF direct access or assuming</w:t>
      </w:r>
      <w:r w:rsidR="001C39A9" w:rsidRPr="001C39A9">
        <w:rPr>
          <w:rFonts w:ascii="Arial" w:hAnsi="Arial" w:cs="Arial"/>
          <w:sz w:val="24"/>
          <w:szCs w:val="24"/>
          <w:lang w:val="en-GB"/>
        </w:rPr>
        <w:t xml:space="preserve"> exclusive jurisdiction in the matter under case number CCT 143/15. </w:t>
      </w:r>
      <w:r>
        <w:rPr>
          <w:rFonts w:ascii="Arial" w:hAnsi="Arial" w:cs="Arial"/>
          <w:sz w:val="24"/>
          <w:szCs w:val="24"/>
          <w:lang w:val="en-GB"/>
        </w:rPr>
        <w:t xml:space="preserve"> </w:t>
      </w:r>
      <w:r w:rsidR="001C39A9">
        <w:rPr>
          <w:rFonts w:ascii="Arial" w:hAnsi="Arial" w:cs="Arial"/>
          <w:sz w:val="24"/>
          <w:szCs w:val="24"/>
          <w:lang w:val="en-GB"/>
        </w:rPr>
        <w:t xml:space="preserve">The </w:t>
      </w:r>
      <w:r w:rsidR="001C39A9">
        <w:rPr>
          <w:rFonts w:ascii="Arial" w:hAnsi="Arial" w:cs="Arial"/>
          <w:sz w:val="24"/>
          <w:szCs w:val="24"/>
          <w:lang w:val="en-GB"/>
        </w:rPr>
        <w:lastRenderedPageBreak/>
        <w:t>DA submits that</w:t>
      </w:r>
      <w:r w:rsidR="005720E2">
        <w:rPr>
          <w:rFonts w:ascii="Arial" w:hAnsi="Arial" w:cs="Arial"/>
          <w:sz w:val="24"/>
          <w:szCs w:val="24"/>
          <w:lang w:val="en-GB"/>
        </w:rPr>
        <w:t xml:space="preserve"> </w:t>
      </w:r>
      <w:r>
        <w:rPr>
          <w:rFonts w:ascii="Arial" w:hAnsi="Arial" w:cs="Arial"/>
          <w:sz w:val="24"/>
          <w:szCs w:val="24"/>
          <w:lang w:val="en-GB"/>
        </w:rPr>
        <w:t>it is in the interests of justice for the DA’s application</w:t>
      </w:r>
      <w:r w:rsidR="00B727A3">
        <w:rPr>
          <w:rFonts w:ascii="Arial" w:hAnsi="Arial" w:cs="Arial"/>
          <w:sz w:val="24"/>
          <w:szCs w:val="24"/>
          <w:lang w:val="en-GB"/>
        </w:rPr>
        <w:t xml:space="preserve"> in this Court</w:t>
      </w:r>
      <w:r>
        <w:rPr>
          <w:rFonts w:ascii="Arial" w:hAnsi="Arial" w:cs="Arial"/>
          <w:sz w:val="24"/>
          <w:szCs w:val="24"/>
          <w:lang w:val="en-GB"/>
        </w:rPr>
        <w:t xml:space="preserve"> to be heard at the same time</w:t>
      </w:r>
      <w:r w:rsidR="005720E2">
        <w:rPr>
          <w:rFonts w:ascii="Arial" w:hAnsi="Arial" w:cs="Arial"/>
          <w:sz w:val="24"/>
          <w:szCs w:val="24"/>
          <w:lang w:val="en-GB"/>
        </w:rPr>
        <w:t xml:space="preserve"> as the EFF’s application</w:t>
      </w:r>
      <w:r w:rsidR="00B43897">
        <w:rPr>
          <w:rFonts w:ascii="Arial" w:hAnsi="Arial" w:cs="Arial"/>
          <w:sz w:val="24"/>
          <w:szCs w:val="24"/>
          <w:lang w:val="en-GB"/>
        </w:rPr>
        <w:t xml:space="preserve"> on 9 February 2016</w:t>
      </w:r>
      <w:r w:rsidR="000938A9">
        <w:rPr>
          <w:rFonts w:ascii="Arial" w:hAnsi="Arial" w:cs="Arial"/>
          <w:sz w:val="24"/>
          <w:szCs w:val="24"/>
          <w:lang w:val="en-GB"/>
        </w:rPr>
        <w:t>.</w:t>
      </w:r>
    </w:p>
    <w:p w14:paraId="710A5911" w14:textId="6E2FE1E8" w:rsidR="006751B5" w:rsidRPr="005720E2" w:rsidRDefault="006751B5" w:rsidP="000938A9">
      <w:pPr>
        <w:numPr>
          <w:ilvl w:val="1"/>
          <w:numId w:val="2"/>
        </w:numPr>
        <w:spacing w:after="360" w:line="480" w:lineRule="auto"/>
        <w:jc w:val="both"/>
        <w:rPr>
          <w:rFonts w:ascii="Arial" w:hAnsi="Arial" w:cs="Arial"/>
          <w:sz w:val="24"/>
          <w:szCs w:val="24"/>
          <w:lang w:val="en-GB"/>
        </w:rPr>
      </w:pPr>
      <w:r w:rsidRPr="005720E2">
        <w:rPr>
          <w:rFonts w:ascii="Arial" w:hAnsi="Arial" w:cs="Arial"/>
          <w:sz w:val="24"/>
          <w:szCs w:val="24"/>
          <w:lang w:val="en-GB"/>
        </w:rPr>
        <w:t xml:space="preserve">In the alternative, should this Court find that </w:t>
      </w:r>
      <w:r w:rsidR="005720E2">
        <w:rPr>
          <w:rFonts w:ascii="Arial" w:hAnsi="Arial" w:cs="Arial"/>
          <w:sz w:val="24"/>
          <w:szCs w:val="24"/>
          <w:lang w:val="en-GB"/>
        </w:rPr>
        <w:t xml:space="preserve">some or all of the relief in </w:t>
      </w:r>
      <w:r w:rsidRPr="005720E2">
        <w:rPr>
          <w:rFonts w:ascii="Arial" w:hAnsi="Arial" w:cs="Arial"/>
          <w:sz w:val="24"/>
          <w:szCs w:val="24"/>
          <w:lang w:val="en-GB"/>
        </w:rPr>
        <w:t>the DA’s application fall</w:t>
      </w:r>
      <w:r w:rsidR="001C39A9" w:rsidRPr="005720E2">
        <w:rPr>
          <w:rFonts w:ascii="Arial" w:hAnsi="Arial" w:cs="Arial"/>
          <w:sz w:val="24"/>
          <w:szCs w:val="24"/>
          <w:lang w:val="en-GB"/>
        </w:rPr>
        <w:t>s</w:t>
      </w:r>
      <w:r w:rsidRPr="005720E2">
        <w:rPr>
          <w:rFonts w:ascii="Arial" w:hAnsi="Arial" w:cs="Arial"/>
          <w:sz w:val="24"/>
          <w:szCs w:val="24"/>
          <w:lang w:val="en-GB"/>
        </w:rPr>
        <w:t xml:space="preserve"> to be determined</w:t>
      </w:r>
      <w:r w:rsidR="005720E2" w:rsidRPr="005720E2">
        <w:rPr>
          <w:rFonts w:ascii="Arial" w:hAnsi="Arial" w:cs="Arial"/>
          <w:sz w:val="24"/>
          <w:szCs w:val="24"/>
          <w:lang w:val="en-GB"/>
        </w:rPr>
        <w:t xml:space="preserve"> exclusively by this Court, the DA seeks to </w:t>
      </w:r>
      <w:r w:rsidRPr="005720E2">
        <w:rPr>
          <w:rFonts w:ascii="Arial" w:hAnsi="Arial" w:cs="Arial"/>
          <w:sz w:val="24"/>
          <w:szCs w:val="24"/>
          <w:lang w:val="en-GB"/>
        </w:rPr>
        <w:t>be admitted on this basis.</w:t>
      </w:r>
    </w:p>
    <w:p w14:paraId="4DFF73EB" w14:textId="77777777" w:rsidR="00B727A3" w:rsidRDefault="00B43897" w:rsidP="00287195">
      <w:pPr>
        <w:numPr>
          <w:ilvl w:val="0"/>
          <w:numId w:val="2"/>
        </w:numPr>
        <w:spacing w:after="360" w:line="480" w:lineRule="auto"/>
        <w:jc w:val="both"/>
        <w:rPr>
          <w:rFonts w:ascii="Arial" w:hAnsi="Arial" w:cs="Arial"/>
          <w:sz w:val="24"/>
          <w:szCs w:val="24"/>
          <w:lang w:val="en-GB"/>
        </w:rPr>
      </w:pPr>
      <w:r>
        <w:rPr>
          <w:rFonts w:ascii="Arial" w:hAnsi="Arial" w:cs="Arial"/>
          <w:sz w:val="24"/>
          <w:szCs w:val="24"/>
          <w:lang w:val="en-GB"/>
        </w:rPr>
        <w:t>The DA</w:t>
      </w:r>
      <w:r w:rsidR="00287195">
        <w:rPr>
          <w:rFonts w:ascii="Arial" w:hAnsi="Arial" w:cs="Arial"/>
          <w:sz w:val="24"/>
          <w:szCs w:val="24"/>
          <w:lang w:val="en-GB"/>
        </w:rPr>
        <w:t xml:space="preserve"> accordingly</w:t>
      </w:r>
      <w:r>
        <w:rPr>
          <w:rFonts w:ascii="Arial" w:hAnsi="Arial" w:cs="Arial"/>
          <w:sz w:val="24"/>
          <w:szCs w:val="24"/>
          <w:lang w:val="en-GB"/>
        </w:rPr>
        <w:t xml:space="preserve"> submits that </w:t>
      </w:r>
      <w:r w:rsidR="00287195">
        <w:rPr>
          <w:rFonts w:ascii="Arial" w:hAnsi="Arial" w:cs="Arial"/>
          <w:sz w:val="24"/>
          <w:szCs w:val="24"/>
          <w:lang w:val="en-GB"/>
        </w:rPr>
        <w:t>an order</w:t>
      </w:r>
      <w:r w:rsidR="00B727A3">
        <w:rPr>
          <w:rFonts w:ascii="Arial" w:hAnsi="Arial" w:cs="Arial"/>
          <w:sz w:val="24"/>
          <w:szCs w:val="24"/>
          <w:lang w:val="en-GB"/>
        </w:rPr>
        <w:t xml:space="preserve"> </w:t>
      </w:r>
      <w:r>
        <w:rPr>
          <w:rFonts w:ascii="Arial" w:hAnsi="Arial" w:cs="Arial"/>
          <w:sz w:val="24"/>
          <w:szCs w:val="24"/>
          <w:lang w:val="en-GB"/>
        </w:rPr>
        <w:t>as contained in the</w:t>
      </w:r>
      <w:r w:rsidR="00287195">
        <w:rPr>
          <w:rFonts w:ascii="Arial" w:hAnsi="Arial" w:cs="Arial"/>
          <w:sz w:val="24"/>
          <w:szCs w:val="24"/>
          <w:lang w:val="en-GB"/>
        </w:rPr>
        <w:t xml:space="preserve"> Notice of </w:t>
      </w:r>
      <w:r>
        <w:rPr>
          <w:rFonts w:ascii="Arial" w:hAnsi="Arial" w:cs="Arial"/>
          <w:sz w:val="24"/>
          <w:szCs w:val="24"/>
          <w:lang w:val="en-GB"/>
        </w:rPr>
        <w:t xml:space="preserve">Motion: Conditional Application for Direct Access </w:t>
      </w:r>
      <w:r w:rsidR="00B727A3">
        <w:rPr>
          <w:rFonts w:ascii="Arial" w:hAnsi="Arial" w:cs="Arial"/>
          <w:sz w:val="24"/>
          <w:szCs w:val="24"/>
          <w:lang w:val="en-GB"/>
        </w:rPr>
        <w:t>is appropriate</w:t>
      </w:r>
      <w:r w:rsidR="00287195">
        <w:rPr>
          <w:rFonts w:ascii="Arial" w:hAnsi="Arial" w:cs="Arial"/>
          <w:sz w:val="24"/>
          <w:szCs w:val="24"/>
          <w:lang w:val="en-GB"/>
        </w:rPr>
        <w:t>.</w:t>
      </w:r>
    </w:p>
    <w:p w14:paraId="53213BAF" w14:textId="5C0EDF67" w:rsidR="00287195" w:rsidRDefault="00287195" w:rsidP="00B727A3">
      <w:pPr>
        <w:spacing w:after="360" w:line="480" w:lineRule="auto"/>
        <w:ind w:left="1146"/>
        <w:jc w:val="both"/>
        <w:rPr>
          <w:rFonts w:ascii="Arial" w:hAnsi="Arial" w:cs="Arial"/>
          <w:sz w:val="24"/>
          <w:szCs w:val="24"/>
          <w:lang w:val="en-GB"/>
        </w:rPr>
      </w:pPr>
      <w:r>
        <w:rPr>
          <w:rFonts w:ascii="Arial" w:hAnsi="Arial" w:cs="Arial"/>
          <w:sz w:val="24"/>
          <w:szCs w:val="24"/>
          <w:lang w:val="en-GB"/>
        </w:rPr>
        <w:t xml:space="preserve"> </w:t>
      </w:r>
    </w:p>
    <w:p w14:paraId="6F235620" w14:textId="77777777" w:rsidR="000116F0" w:rsidRPr="001F7134" w:rsidRDefault="000116F0" w:rsidP="00CF46F8">
      <w:pPr>
        <w:spacing w:line="360" w:lineRule="auto"/>
        <w:ind w:left="5103"/>
        <w:jc w:val="both"/>
        <w:rPr>
          <w:rFonts w:ascii="Arial" w:hAnsi="Arial" w:cs="Arial"/>
          <w:sz w:val="24"/>
          <w:szCs w:val="24"/>
          <w:lang w:val="en-GB"/>
        </w:rPr>
      </w:pPr>
      <w:r w:rsidRPr="001F7134">
        <w:rPr>
          <w:rFonts w:ascii="Arial" w:hAnsi="Arial" w:cs="Arial"/>
          <w:sz w:val="24"/>
          <w:szCs w:val="24"/>
          <w:lang w:val="en-GB"/>
        </w:rPr>
        <w:t>_______________</w:t>
      </w:r>
    </w:p>
    <w:p w14:paraId="39AC064E" w14:textId="77777777" w:rsidR="00632F68" w:rsidRPr="001F7134" w:rsidRDefault="000116F0" w:rsidP="00CF46F8">
      <w:pPr>
        <w:spacing w:line="360" w:lineRule="auto"/>
        <w:ind w:left="5103"/>
        <w:jc w:val="both"/>
        <w:rPr>
          <w:rFonts w:ascii="Arial" w:hAnsi="Arial" w:cs="Arial"/>
          <w:b/>
          <w:sz w:val="24"/>
          <w:szCs w:val="24"/>
          <w:lang w:val="en-GB"/>
        </w:rPr>
      </w:pPr>
      <w:r w:rsidRPr="001F7134">
        <w:rPr>
          <w:rFonts w:ascii="Arial" w:hAnsi="Arial" w:cs="Arial"/>
          <w:b/>
          <w:sz w:val="24"/>
          <w:szCs w:val="24"/>
          <w:lang w:val="en-GB"/>
        </w:rPr>
        <w:t>JAMES SELFE</w:t>
      </w:r>
    </w:p>
    <w:p w14:paraId="177AC1C5" w14:textId="77777777" w:rsidR="00CF46F8" w:rsidRPr="001F7134" w:rsidRDefault="00CF46F8" w:rsidP="00CF46F8">
      <w:pPr>
        <w:spacing w:line="360" w:lineRule="auto"/>
        <w:jc w:val="both"/>
        <w:rPr>
          <w:rFonts w:ascii="Arial" w:hAnsi="Arial" w:cs="Arial"/>
          <w:b/>
          <w:sz w:val="24"/>
          <w:szCs w:val="24"/>
          <w:lang w:val="en-GB"/>
        </w:rPr>
      </w:pPr>
    </w:p>
    <w:p w14:paraId="3C156C02" w14:textId="77777777" w:rsidR="004F4FE9" w:rsidRDefault="004F4FE9" w:rsidP="00620530">
      <w:pPr>
        <w:spacing w:line="360" w:lineRule="auto"/>
        <w:jc w:val="both"/>
        <w:rPr>
          <w:rFonts w:ascii="Arial" w:hAnsi="Arial" w:cs="Arial"/>
          <w:sz w:val="24"/>
          <w:szCs w:val="24"/>
          <w:lang w:val="en-GB"/>
        </w:rPr>
      </w:pPr>
    </w:p>
    <w:p w14:paraId="4CF05336" w14:textId="6A19C9EE" w:rsidR="00B33E64" w:rsidRPr="001F7134" w:rsidRDefault="001B5221" w:rsidP="00620530">
      <w:pPr>
        <w:spacing w:line="360" w:lineRule="auto"/>
        <w:jc w:val="both"/>
        <w:rPr>
          <w:rFonts w:ascii="Arial" w:hAnsi="Arial" w:cs="Arial"/>
          <w:sz w:val="24"/>
          <w:szCs w:val="24"/>
          <w:lang w:val="en-GB"/>
        </w:rPr>
      </w:pPr>
      <w:r w:rsidRPr="001F7134">
        <w:rPr>
          <w:rFonts w:ascii="Arial" w:hAnsi="Arial" w:cs="Arial"/>
          <w:sz w:val="24"/>
          <w:szCs w:val="24"/>
          <w:lang w:val="en-GB"/>
        </w:rPr>
        <w:t xml:space="preserve">I certify that the above signature is the true signature of the deponent and that he has acknowledged that he knows and understands the contents of this affidavit which affidavit was signed and sworn to before me in my presence at </w:t>
      </w:r>
      <w:r w:rsidRPr="001F7134">
        <w:rPr>
          <w:rFonts w:ascii="Arial" w:hAnsi="Arial" w:cs="Arial"/>
          <w:b/>
          <w:sz w:val="24"/>
          <w:szCs w:val="24"/>
          <w:lang w:val="en-GB"/>
        </w:rPr>
        <w:t>CAPE TOWN</w:t>
      </w:r>
      <w:r w:rsidRPr="001F7134">
        <w:rPr>
          <w:rFonts w:ascii="Arial" w:hAnsi="Arial" w:cs="Arial"/>
          <w:sz w:val="24"/>
          <w:szCs w:val="24"/>
          <w:lang w:val="en-GB"/>
        </w:rPr>
        <w:t xml:space="preserve"> on this </w:t>
      </w:r>
      <w:r w:rsidRPr="001F7134">
        <w:rPr>
          <w:rFonts w:ascii="Arial" w:hAnsi="Arial" w:cs="Arial"/>
          <w:b/>
          <w:sz w:val="24"/>
          <w:szCs w:val="24"/>
          <w:lang w:val="en-GB"/>
        </w:rPr>
        <w:tab/>
      </w:r>
      <w:r w:rsidRPr="001F7134">
        <w:rPr>
          <w:rFonts w:ascii="Arial" w:hAnsi="Arial" w:cs="Arial"/>
          <w:b/>
          <w:sz w:val="24"/>
          <w:szCs w:val="24"/>
          <w:lang w:val="en-GB"/>
        </w:rPr>
        <w:tab/>
      </w:r>
      <w:r w:rsidRPr="001F7134">
        <w:rPr>
          <w:rFonts w:ascii="Arial" w:hAnsi="Arial" w:cs="Arial"/>
          <w:sz w:val="24"/>
          <w:szCs w:val="24"/>
          <w:lang w:val="en-GB"/>
        </w:rPr>
        <w:t xml:space="preserve"> day of </w:t>
      </w:r>
      <w:r w:rsidR="00287195">
        <w:rPr>
          <w:rFonts w:ascii="Arial" w:hAnsi="Arial" w:cs="Arial"/>
          <w:b/>
          <w:sz w:val="24"/>
          <w:szCs w:val="24"/>
          <w:lang w:val="en-GB"/>
        </w:rPr>
        <w:t>SEPTEMBER</w:t>
      </w:r>
      <w:r w:rsidRPr="001F7134">
        <w:rPr>
          <w:rFonts w:ascii="Arial" w:hAnsi="Arial" w:cs="Arial"/>
          <w:b/>
          <w:sz w:val="24"/>
          <w:szCs w:val="24"/>
          <w:lang w:val="en-GB"/>
        </w:rPr>
        <w:t> 2015</w:t>
      </w:r>
      <w:r w:rsidRPr="001F7134">
        <w:rPr>
          <w:rFonts w:ascii="Arial" w:hAnsi="Arial" w:cs="Arial"/>
          <w:sz w:val="24"/>
          <w:szCs w:val="24"/>
          <w:lang w:val="en-GB"/>
        </w:rPr>
        <w:t>, in accordance with Government Notice No. R1258 dated 21 July 1972, as amended by Government Notice No R1648 dated 19 August 1977, as further amended by Government Notice No. R1428 dated 11 July 1980, and by Government Notice No R774 of 23 April 1982.</w:t>
      </w:r>
    </w:p>
    <w:p w14:paraId="3AB5166F" w14:textId="77777777" w:rsidR="00620530" w:rsidRPr="001F7134" w:rsidRDefault="00620530" w:rsidP="00620530">
      <w:pPr>
        <w:spacing w:line="360" w:lineRule="auto"/>
        <w:jc w:val="both"/>
        <w:rPr>
          <w:rFonts w:ascii="Arial" w:hAnsi="Arial" w:cs="Arial"/>
          <w:sz w:val="24"/>
          <w:szCs w:val="24"/>
          <w:lang w:val="en-GB"/>
        </w:rPr>
      </w:pPr>
    </w:p>
    <w:p w14:paraId="07F0F6B1" w14:textId="77777777" w:rsidR="00620530" w:rsidRPr="001F7134" w:rsidRDefault="00620530" w:rsidP="00620530">
      <w:pPr>
        <w:spacing w:line="360" w:lineRule="auto"/>
        <w:jc w:val="both"/>
        <w:rPr>
          <w:rFonts w:ascii="Arial" w:hAnsi="Arial" w:cs="Arial"/>
          <w:sz w:val="24"/>
          <w:szCs w:val="24"/>
          <w:lang w:val="en-GB"/>
        </w:rPr>
      </w:pPr>
    </w:p>
    <w:p w14:paraId="4234A869" w14:textId="77777777" w:rsidR="00B33E64" w:rsidRPr="001F7134" w:rsidRDefault="00B33E64" w:rsidP="00620530">
      <w:pPr>
        <w:ind w:firstLine="3969"/>
        <w:jc w:val="both"/>
        <w:rPr>
          <w:rFonts w:ascii="Arial" w:hAnsi="Arial" w:cs="Arial"/>
          <w:sz w:val="24"/>
          <w:szCs w:val="24"/>
          <w:lang w:val="en-GB"/>
        </w:rPr>
      </w:pPr>
      <w:r w:rsidRPr="001F7134">
        <w:rPr>
          <w:rFonts w:ascii="Arial" w:hAnsi="Arial" w:cs="Arial"/>
          <w:sz w:val="24"/>
          <w:szCs w:val="24"/>
          <w:lang w:val="en-GB"/>
        </w:rPr>
        <w:t>_______________________</w:t>
      </w:r>
      <w:r w:rsidRPr="00E1608F">
        <w:rPr>
          <w:rFonts w:ascii="Arial" w:hAnsi="Arial" w:cs="Arial"/>
          <w:sz w:val="24"/>
          <w:szCs w:val="24"/>
          <w:u w:val="single"/>
          <w:lang w:val="en-GB"/>
        </w:rPr>
        <w:t>_________</w:t>
      </w:r>
    </w:p>
    <w:p w14:paraId="792DA240" w14:textId="77777777" w:rsidR="00B33E64" w:rsidRPr="001F7134" w:rsidRDefault="00B33E64" w:rsidP="00E1608F">
      <w:pPr>
        <w:ind w:left="1071" w:firstLine="3969"/>
        <w:jc w:val="both"/>
        <w:rPr>
          <w:rFonts w:ascii="Arial" w:hAnsi="Arial" w:cs="Arial"/>
          <w:sz w:val="24"/>
          <w:szCs w:val="24"/>
          <w:lang w:val="en-GB"/>
        </w:rPr>
      </w:pPr>
      <w:r w:rsidRPr="001F7134">
        <w:rPr>
          <w:rFonts w:ascii="Arial" w:hAnsi="Arial" w:cs="Arial"/>
          <w:b/>
          <w:sz w:val="24"/>
          <w:szCs w:val="24"/>
          <w:lang w:val="en-GB"/>
        </w:rPr>
        <w:t>COMMISSIONER OF OATH</w:t>
      </w:r>
    </w:p>
    <w:sectPr w:rsidR="00B33E64" w:rsidRPr="001F7134" w:rsidSect="0066544D">
      <w:headerReference w:type="even" r:id="rId8"/>
      <w:headerReference w:type="default" r:id="rId9"/>
      <w:pgSz w:w="11906" w:h="16838"/>
      <w:pgMar w:top="1440" w:right="1416"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63DF8" w14:textId="77777777" w:rsidR="00441FF0" w:rsidRDefault="00441FF0">
      <w:r>
        <w:separator/>
      </w:r>
    </w:p>
  </w:endnote>
  <w:endnote w:type="continuationSeparator" w:id="0">
    <w:p w14:paraId="00E6E929" w14:textId="77777777" w:rsidR="00441FF0" w:rsidRDefault="0044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003D7" w14:textId="77777777" w:rsidR="00441FF0" w:rsidRDefault="00441FF0">
      <w:r>
        <w:separator/>
      </w:r>
    </w:p>
  </w:footnote>
  <w:footnote w:type="continuationSeparator" w:id="0">
    <w:p w14:paraId="43EFA823" w14:textId="77777777" w:rsidR="00441FF0" w:rsidRDefault="00441FF0">
      <w:r>
        <w:continuationSeparator/>
      </w:r>
    </w:p>
  </w:footnote>
  <w:footnote w:id="1">
    <w:p w14:paraId="31B76644" w14:textId="26D904B9" w:rsidR="00B727A3" w:rsidRPr="00952BE4" w:rsidRDefault="00B727A3" w:rsidP="009D51F8">
      <w:pPr>
        <w:pStyle w:val="FootnoteText"/>
        <w:jc w:val="both"/>
        <w:rPr>
          <w:rFonts w:ascii="Arial" w:hAnsi="Arial" w:cs="Arial"/>
          <w:lang w:val="en-GB"/>
        </w:rPr>
      </w:pPr>
      <w:r w:rsidRPr="00893970">
        <w:rPr>
          <w:rStyle w:val="FootnoteReference"/>
          <w:rFonts w:ascii="Arial" w:hAnsi="Arial" w:cs="Arial"/>
        </w:rPr>
        <w:footnoteRef/>
      </w:r>
      <w:r w:rsidRPr="00893970">
        <w:rPr>
          <w:rFonts w:ascii="Arial" w:hAnsi="Arial" w:cs="Arial"/>
        </w:rPr>
        <w:t xml:space="preserve"> </w:t>
      </w:r>
      <w:r w:rsidRPr="00893970">
        <w:rPr>
          <w:rFonts w:ascii="Arial" w:hAnsi="Arial" w:cs="Arial"/>
          <w:lang w:val="en-GB"/>
        </w:rPr>
        <w:t xml:space="preserve">See, in this regard, the </w:t>
      </w:r>
      <w:r>
        <w:rPr>
          <w:rFonts w:ascii="Arial" w:hAnsi="Arial" w:cs="Arial"/>
          <w:lang w:val="en-GB"/>
        </w:rPr>
        <w:t xml:space="preserve">remedial action taken concerning the President set out in the </w:t>
      </w:r>
      <w:r w:rsidRPr="00893970">
        <w:rPr>
          <w:rFonts w:ascii="Arial" w:hAnsi="Arial" w:cs="Arial"/>
          <w:lang w:val="en-GB"/>
        </w:rPr>
        <w:t xml:space="preserve">Nkandla report at p. 224, para 11.1.  The remedial action </w:t>
      </w:r>
      <w:r>
        <w:rPr>
          <w:rFonts w:ascii="Arial" w:hAnsi="Arial" w:cs="Arial"/>
          <w:lang w:val="en-GB"/>
        </w:rPr>
        <w:t xml:space="preserve">taken </w:t>
      </w:r>
      <w:r w:rsidRPr="00893970">
        <w:rPr>
          <w:rFonts w:ascii="Arial" w:hAnsi="Arial" w:cs="Arial"/>
          <w:lang w:val="en-GB"/>
        </w:rPr>
        <w:t>in respect of the President is also set out in the executive summary at p. 68, para (a).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FFF4" w14:textId="77777777" w:rsidR="00B727A3" w:rsidRDefault="00B727A3" w:rsidP="00EE15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8EB89" w14:textId="77777777" w:rsidR="00B727A3" w:rsidRDefault="00B727A3" w:rsidP="00EE15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90FB" w14:textId="77777777" w:rsidR="00B727A3" w:rsidRPr="004252AB" w:rsidRDefault="00B727A3">
    <w:pPr>
      <w:pStyle w:val="Header"/>
      <w:jc w:val="right"/>
      <w:rPr>
        <w:rFonts w:ascii="Arial" w:hAnsi="Arial" w:cs="Arial"/>
        <w:sz w:val="24"/>
        <w:szCs w:val="24"/>
      </w:rPr>
    </w:pPr>
    <w:r w:rsidRPr="004252AB">
      <w:fldChar w:fldCharType="begin"/>
    </w:r>
    <w:r>
      <w:instrText xml:space="preserve"> PAGE   \* MERGEFORMAT </w:instrText>
    </w:r>
    <w:r w:rsidRPr="004252AB">
      <w:fldChar w:fldCharType="separate"/>
    </w:r>
    <w:r w:rsidR="006623F6" w:rsidRPr="006623F6">
      <w:rPr>
        <w:rFonts w:ascii="Arial" w:hAnsi="Arial" w:cs="Arial"/>
        <w:noProof/>
        <w:sz w:val="24"/>
        <w:szCs w:val="24"/>
      </w:rPr>
      <w:t>11</w:t>
    </w:r>
    <w:r w:rsidRPr="004252AB">
      <w:rPr>
        <w:rFonts w:ascii="Arial" w:hAnsi="Arial" w:cs="Arial"/>
        <w:sz w:val="24"/>
        <w:szCs w:val="24"/>
      </w:rPr>
      <w:fldChar w:fldCharType="end"/>
    </w:r>
  </w:p>
  <w:p w14:paraId="1699AB27" w14:textId="77777777" w:rsidR="00B727A3" w:rsidRDefault="00B727A3" w:rsidP="00EE150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1863"/>
    <w:multiLevelType w:val="multilevel"/>
    <w:tmpl w:val="CDA61852"/>
    <w:lvl w:ilvl="0">
      <w:start w:val="1"/>
      <w:numFmt w:val="decimal"/>
      <w:lvlText w:val="%1."/>
      <w:lvlJc w:val="left"/>
      <w:pPr>
        <w:tabs>
          <w:tab w:val="num" w:pos="1146"/>
        </w:tabs>
        <w:ind w:left="1146" w:hanging="720"/>
      </w:pPr>
      <w:rPr>
        <w:rFonts w:ascii="Arial" w:hAnsi="Arial" w:cs="Arial" w:hint="default"/>
        <w:b w:val="0"/>
        <w:sz w:val="24"/>
        <w:szCs w:val="24"/>
      </w:rPr>
    </w:lvl>
    <w:lvl w:ilvl="1">
      <w:start w:val="1"/>
      <w:numFmt w:val="decimal"/>
      <w:isLgl/>
      <w:lvlText w:val="%1.%2"/>
      <w:lvlJc w:val="left"/>
      <w:pPr>
        <w:tabs>
          <w:tab w:val="num" w:pos="1713"/>
        </w:tabs>
        <w:ind w:left="1713" w:hanging="720"/>
      </w:pPr>
      <w:rPr>
        <w:rFonts w:ascii="Arial" w:hAnsi="Arial" w:cs="Arial" w:hint="default"/>
        <w:b w:val="0"/>
        <w:sz w:val="24"/>
        <w:szCs w:val="24"/>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0F1961CD"/>
    <w:multiLevelType w:val="hybridMultilevel"/>
    <w:tmpl w:val="00F4DCB4"/>
    <w:lvl w:ilvl="0" w:tplc="A17EEAB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0EC4F1F"/>
    <w:multiLevelType w:val="multilevel"/>
    <w:tmpl w:val="70225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A4D191D"/>
    <w:multiLevelType w:val="hybridMultilevel"/>
    <w:tmpl w:val="6E1CA348"/>
    <w:lvl w:ilvl="0" w:tplc="AD24E6D0">
      <w:start w:val="1"/>
      <w:numFmt w:val="lowerRoman"/>
      <w:lvlText w:val="(%1)"/>
      <w:lvlJc w:val="left"/>
      <w:pPr>
        <w:ind w:left="2160" w:hanging="720"/>
      </w:pPr>
      <w:rPr>
        <w:rFonts w:ascii="Arial" w:eastAsia="Times New Roman"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2EC32EAB"/>
    <w:multiLevelType w:val="multilevel"/>
    <w:tmpl w:val="2DC0A8D6"/>
    <w:lvl w:ilvl="0">
      <w:start w:val="1"/>
      <w:numFmt w:val="decimal"/>
      <w:pStyle w:val="1"/>
      <w:lvlText w:val="%1"/>
      <w:lvlJc w:val="left"/>
      <w:pPr>
        <w:tabs>
          <w:tab w:val="num" w:pos="567"/>
        </w:tabs>
        <w:ind w:left="567" w:hanging="567"/>
      </w:pPr>
      <w:rPr>
        <w:rFonts w:ascii="Arial" w:hAnsi="Arial" w:cs="Arial" w:hint="default"/>
        <w:b w:val="0"/>
        <w:i w:val="0"/>
        <w:color w:val="auto"/>
        <w:sz w:val="22"/>
        <w:szCs w:val="22"/>
      </w:rPr>
    </w:lvl>
    <w:lvl w:ilvl="1">
      <w:start w:val="1"/>
      <w:numFmt w:val="decimal"/>
      <w:pStyle w:val="2"/>
      <w:lvlText w:val="%1.%2"/>
      <w:lvlJc w:val="left"/>
      <w:pPr>
        <w:tabs>
          <w:tab w:val="num" w:pos="1248"/>
        </w:tabs>
        <w:ind w:left="1248" w:hanging="680"/>
      </w:pPr>
      <w:rPr>
        <w:rFonts w:ascii="Arial" w:hAnsi="Arial" w:cs="Arial" w:hint="default"/>
        <w:b w:val="0"/>
        <w:i w:val="0"/>
        <w:color w:val="auto"/>
        <w:sz w:val="22"/>
        <w:szCs w:val="22"/>
      </w:rPr>
    </w:lvl>
    <w:lvl w:ilvl="2">
      <w:start w:val="1"/>
      <w:numFmt w:val="decimal"/>
      <w:pStyle w:val="3"/>
      <w:lvlText w:val="%1.%2.%3"/>
      <w:lvlJc w:val="left"/>
      <w:pPr>
        <w:tabs>
          <w:tab w:val="num" w:pos="2155"/>
        </w:tabs>
        <w:ind w:left="2155" w:hanging="908"/>
      </w:pPr>
      <w:rPr>
        <w:rFonts w:ascii="Arial" w:hAnsi="Arial" w:cs="Arial"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01C6777"/>
    <w:multiLevelType w:val="multilevel"/>
    <w:tmpl w:val="A9AA90F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6">
    <w:nsid w:val="312F277F"/>
    <w:multiLevelType w:val="hybridMultilevel"/>
    <w:tmpl w:val="CF768838"/>
    <w:lvl w:ilvl="0" w:tplc="55423678">
      <w:start w:val="1"/>
      <w:numFmt w:val="lowerRoman"/>
      <w:lvlText w:val="(%1)"/>
      <w:lvlJc w:val="left"/>
      <w:pPr>
        <w:ind w:left="1080" w:hanging="72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3C3DE0"/>
    <w:multiLevelType w:val="multilevel"/>
    <w:tmpl w:val="5A1A1FEC"/>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33B39A1"/>
    <w:multiLevelType w:val="hybridMultilevel"/>
    <w:tmpl w:val="5630D074"/>
    <w:lvl w:ilvl="0" w:tplc="637050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3E393B"/>
    <w:multiLevelType w:val="multilevel"/>
    <w:tmpl w:val="53F086F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LEVE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6A86711C"/>
    <w:multiLevelType w:val="multilevel"/>
    <w:tmpl w:val="CCB6E1DA"/>
    <w:lvl w:ilvl="0">
      <w:start w:val="1"/>
      <w:numFmt w:val="decimal"/>
      <w:lvlText w:val="%1."/>
      <w:lvlJc w:val="left"/>
      <w:pPr>
        <w:ind w:left="709" w:hanging="567"/>
      </w:pPr>
      <w:rPr>
        <w:rFonts w:ascii="Arial" w:hAnsi="Arial" w:hint="default"/>
        <w:sz w:val="24"/>
        <w:szCs w:val="24"/>
      </w:rPr>
    </w:lvl>
    <w:lvl w:ilvl="1">
      <w:start w:val="1"/>
      <w:numFmt w:val="decimal"/>
      <w:lvlText w:val="%1.%2."/>
      <w:lvlJc w:val="left"/>
      <w:pPr>
        <w:ind w:left="1560" w:hanging="851"/>
      </w:pPr>
      <w:rPr>
        <w:rFonts w:hint="default"/>
      </w:rPr>
    </w:lvl>
    <w:lvl w:ilvl="2">
      <w:start w:val="1"/>
      <w:numFmt w:val="decimal"/>
      <w:lvlText w:val="%1.%2.%3."/>
      <w:lvlJc w:val="left"/>
      <w:pPr>
        <w:tabs>
          <w:tab w:val="num" w:pos="2637"/>
        </w:tabs>
        <w:ind w:left="2637" w:hanging="1077"/>
      </w:pPr>
      <w:rPr>
        <w:rFonts w:hint="default"/>
      </w:rPr>
    </w:lvl>
    <w:lvl w:ilvl="3">
      <w:start w:val="1"/>
      <w:numFmt w:val="decimal"/>
      <w:lvlText w:val="%1.%2.%3.%4."/>
      <w:lvlJc w:val="left"/>
      <w:pPr>
        <w:tabs>
          <w:tab w:val="num" w:pos="3317"/>
        </w:tabs>
        <w:ind w:left="4054" w:hanging="1417"/>
      </w:pPr>
      <w:rPr>
        <w:rFonts w:hint="default"/>
      </w:rPr>
    </w:lvl>
    <w:lvl w:ilvl="4">
      <w:start w:val="1"/>
      <w:numFmt w:val="decimal"/>
      <w:lvlText w:val="%1.%2.%3.%4.%5."/>
      <w:lvlJc w:val="left"/>
      <w:pPr>
        <w:ind w:left="5925" w:hanging="1871"/>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9"/>
  </w:num>
  <w:num w:numId="2">
    <w:abstractNumId w:val="0"/>
  </w:num>
  <w:num w:numId="3">
    <w:abstractNumId w:val="5"/>
  </w:num>
  <w:num w:numId="4">
    <w:abstractNumId w:val="2"/>
  </w:num>
  <w:num w:numId="5">
    <w:abstractNumId w:val="7"/>
  </w:num>
  <w:num w:numId="6">
    <w:abstractNumId w:val="10"/>
  </w:num>
  <w:num w:numId="7">
    <w:abstractNumId w:val="1"/>
  </w:num>
  <w:num w:numId="8">
    <w:abstractNumId w:val="3"/>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forgetLastTabAlignmen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91"/>
    <w:rsid w:val="000002A3"/>
    <w:rsid w:val="00000FBA"/>
    <w:rsid w:val="00001F38"/>
    <w:rsid w:val="00003752"/>
    <w:rsid w:val="00003C3B"/>
    <w:rsid w:val="00003F54"/>
    <w:rsid w:val="0000447F"/>
    <w:rsid w:val="000057EB"/>
    <w:rsid w:val="00007644"/>
    <w:rsid w:val="00007A5F"/>
    <w:rsid w:val="00010ED1"/>
    <w:rsid w:val="000116F0"/>
    <w:rsid w:val="00012E00"/>
    <w:rsid w:val="0001326E"/>
    <w:rsid w:val="000137D5"/>
    <w:rsid w:val="0001409E"/>
    <w:rsid w:val="00017DD9"/>
    <w:rsid w:val="00020140"/>
    <w:rsid w:val="0002103F"/>
    <w:rsid w:val="00021556"/>
    <w:rsid w:val="000216D3"/>
    <w:rsid w:val="00022B2F"/>
    <w:rsid w:val="000234A0"/>
    <w:rsid w:val="0002431A"/>
    <w:rsid w:val="00025726"/>
    <w:rsid w:val="00025C36"/>
    <w:rsid w:val="000276BB"/>
    <w:rsid w:val="00027D7F"/>
    <w:rsid w:val="000319D6"/>
    <w:rsid w:val="00031EE3"/>
    <w:rsid w:val="000332D9"/>
    <w:rsid w:val="00033BBB"/>
    <w:rsid w:val="0003570F"/>
    <w:rsid w:val="000413EC"/>
    <w:rsid w:val="000413FD"/>
    <w:rsid w:val="0004191B"/>
    <w:rsid w:val="00041A66"/>
    <w:rsid w:val="00041CE2"/>
    <w:rsid w:val="000423D1"/>
    <w:rsid w:val="00043C8E"/>
    <w:rsid w:val="000459CF"/>
    <w:rsid w:val="00045D37"/>
    <w:rsid w:val="000474BA"/>
    <w:rsid w:val="000476B0"/>
    <w:rsid w:val="00047CE9"/>
    <w:rsid w:val="00050A2F"/>
    <w:rsid w:val="00051F59"/>
    <w:rsid w:val="000563CC"/>
    <w:rsid w:val="000566B7"/>
    <w:rsid w:val="00057268"/>
    <w:rsid w:val="00057717"/>
    <w:rsid w:val="00060E4A"/>
    <w:rsid w:val="00060EB4"/>
    <w:rsid w:val="00061BE8"/>
    <w:rsid w:val="00062CC8"/>
    <w:rsid w:val="0006378B"/>
    <w:rsid w:val="00064262"/>
    <w:rsid w:val="00064D27"/>
    <w:rsid w:val="00064F6A"/>
    <w:rsid w:val="0006591A"/>
    <w:rsid w:val="000659A9"/>
    <w:rsid w:val="0007032A"/>
    <w:rsid w:val="00070AEB"/>
    <w:rsid w:val="000732CD"/>
    <w:rsid w:val="0007348C"/>
    <w:rsid w:val="000737CF"/>
    <w:rsid w:val="000740C0"/>
    <w:rsid w:val="0007432E"/>
    <w:rsid w:val="00074455"/>
    <w:rsid w:val="0007469E"/>
    <w:rsid w:val="00074CF1"/>
    <w:rsid w:val="00075377"/>
    <w:rsid w:val="00075CF0"/>
    <w:rsid w:val="00077754"/>
    <w:rsid w:val="00077BAE"/>
    <w:rsid w:val="00077C60"/>
    <w:rsid w:val="0008024A"/>
    <w:rsid w:val="000809DA"/>
    <w:rsid w:val="00080AB2"/>
    <w:rsid w:val="00080B68"/>
    <w:rsid w:val="00080F7F"/>
    <w:rsid w:val="00082665"/>
    <w:rsid w:val="00083132"/>
    <w:rsid w:val="000835E9"/>
    <w:rsid w:val="00083FB0"/>
    <w:rsid w:val="00085174"/>
    <w:rsid w:val="00091007"/>
    <w:rsid w:val="00091EAF"/>
    <w:rsid w:val="00091F58"/>
    <w:rsid w:val="0009212D"/>
    <w:rsid w:val="000938A9"/>
    <w:rsid w:val="00096D38"/>
    <w:rsid w:val="0009703C"/>
    <w:rsid w:val="000A0DB5"/>
    <w:rsid w:val="000A233A"/>
    <w:rsid w:val="000A28CB"/>
    <w:rsid w:val="000A3847"/>
    <w:rsid w:val="000A4495"/>
    <w:rsid w:val="000A46C2"/>
    <w:rsid w:val="000A4D93"/>
    <w:rsid w:val="000A790B"/>
    <w:rsid w:val="000B1012"/>
    <w:rsid w:val="000B2FD7"/>
    <w:rsid w:val="000B4994"/>
    <w:rsid w:val="000B4DC3"/>
    <w:rsid w:val="000B511C"/>
    <w:rsid w:val="000B533A"/>
    <w:rsid w:val="000B5A79"/>
    <w:rsid w:val="000B62AA"/>
    <w:rsid w:val="000B6BC5"/>
    <w:rsid w:val="000C0332"/>
    <w:rsid w:val="000C1787"/>
    <w:rsid w:val="000C2DAF"/>
    <w:rsid w:val="000C492B"/>
    <w:rsid w:val="000C5EB7"/>
    <w:rsid w:val="000C77EF"/>
    <w:rsid w:val="000D2738"/>
    <w:rsid w:val="000D2EC4"/>
    <w:rsid w:val="000D2FD3"/>
    <w:rsid w:val="000D3867"/>
    <w:rsid w:val="000D43B6"/>
    <w:rsid w:val="000D49FB"/>
    <w:rsid w:val="000D4C49"/>
    <w:rsid w:val="000D7458"/>
    <w:rsid w:val="000E1A4D"/>
    <w:rsid w:val="000E262C"/>
    <w:rsid w:val="000E52E6"/>
    <w:rsid w:val="000F0825"/>
    <w:rsid w:val="000F0DEC"/>
    <w:rsid w:val="000F0E39"/>
    <w:rsid w:val="000F1314"/>
    <w:rsid w:val="000F1613"/>
    <w:rsid w:val="000F17EE"/>
    <w:rsid w:val="000F43D3"/>
    <w:rsid w:val="000F55D5"/>
    <w:rsid w:val="000F7BE1"/>
    <w:rsid w:val="000F7F82"/>
    <w:rsid w:val="00100B7A"/>
    <w:rsid w:val="00101077"/>
    <w:rsid w:val="001011EE"/>
    <w:rsid w:val="00101332"/>
    <w:rsid w:val="001013C3"/>
    <w:rsid w:val="00101578"/>
    <w:rsid w:val="001026F8"/>
    <w:rsid w:val="00107833"/>
    <w:rsid w:val="00110857"/>
    <w:rsid w:val="001109CE"/>
    <w:rsid w:val="00111756"/>
    <w:rsid w:val="0011362A"/>
    <w:rsid w:val="0011404C"/>
    <w:rsid w:val="0011567B"/>
    <w:rsid w:val="00115FCF"/>
    <w:rsid w:val="00120068"/>
    <w:rsid w:val="00120801"/>
    <w:rsid w:val="00120DB3"/>
    <w:rsid w:val="00120FDD"/>
    <w:rsid w:val="0012419D"/>
    <w:rsid w:val="001250D2"/>
    <w:rsid w:val="0012541A"/>
    <w:rsid w:val="0012616D"/>
    <w:rsid w:val="0012776D"/>
    <w:rsid w:val="00130C50"/>
    <w:rsid w:val="00131BD2"/>
    <w:rsid w:val="00132F74"/>
    <w:rsid w:val="00133CA8"/>
    <w:rsid w:val="00133DA1"/>
    <w:rsid w:val="00134155"/>
    <w:rsid w:val="00135647"/>
    <w:rsid w:val="00135C7B"/>
    <w:rsid w:val="00135EF7"/>
    <w:rsid w:val="00137BFB"/>
    <w:rsid w:val="0014009B"/>
    <w:rsid w:val="001408A6"/>
    <w:rsid w:val="0014178F"/>
    <w:rsid w:val="001426D5"/>
    <w:rsid w:val="00142C44"/>
    <w:rsid w:val="001432E1"/>
    <w:rsid w:val="0014423F"/>
    <w:rsid w:val="00144316"/>
    <w:rsid w:val="00144591"/>
    <w:rsid w:val="00144E4B"/>
    <w:rsid w:val="00145A87"/>
    <w:rsid w:val="00146098"/>
    <w:rsid w:val="00150238"/>
    <w:rsid w:val="001505C8"/>
    <w:rsid w:val="0015093B"/>
    <w:rsid w:val="001526F0"/>
    <w:rsid w:val="00152753"/>
    <w:rsid w:val="0015415A"/>
    <w:rsid w:val="001553C2"/>
    <w:rsid w:val="0015585F"/>
    <w:rsid w:val="00156312"/>
    <w:rsid w:val="0015741F"/>
    <w:rsid w:val="00160AAA"/>
    <w:rsid w:val="00160B2E"/>
    <w:rsid w:val="00161A51"/>
    <w:rsid w:val="001625DF"/>
    <w:rsid w:val="00162F0C"/>
    <w:rsid w:val="001632C1"/>
    <w:rsid w:val="00163E79"/>
    <w:rsid w:val="00164286"/>
    <w:rsid w:val="00164525"/>
    <w:rsid w:val="00165F00"/>
    <w:rsid w:val="0016648F"/>
    <w:rsid w:val="0016744F"/>
    <w:rsid w:val="001674AA"/>
    <w:rsid w:val="00170C82"/>
    <w:rsid w:val="0017252C"/>
    <w:rsid w:val="00172BF9"/>
    <w:rsid w:val="00174487"/>
    <w:rsid w:val="00175590"/>
    <w:rsid w:val="001755B7"/>
    <w:rsid w:val="0017797F"/>
    <w:rsid w:val="00177B1B"/>
    <w:rsid w:val="00177D82"/>
    <w:rsid w:val="00180378"/>
    <w:rsid w:val="00181728"/>
    <w:rsid w:val="00181AF8"/>
    <w:rsid w:val="00181ECE"/>
    <w:rsid w:val="0018217E"/>
    <w:rsid w:val="00182AD1"/>
    <w:rsid w:val="0018364D"/>
    <w:rsid w:val="001904E4"/>
    <w:rsid w:val="00190690"/>
    <w:rsid w:val="00191071"/>
    <w:rsid w:val="00192DE4"/>
    <w:rsid w:val="001937AC"/>
    <w:rsid w:val="00193CF2"/>
    <w:rsid w:val="00193E52"/>
    <w:rsid w:val="00194945"/>
    <w:rsid w:val="0019495D"/>
    <w:rsid w:val="00196BA6"/>
    <w:rsid w:val="001A0758"/>
    <w:rsid w:val="001A0D38"/>
    <w:rsid w:val="001A137A"/>
    <w:rsid w:val="001A1884"/>
    <w:rsid w:val="001A2B44"/>
    <w:rsid w:val="001A3BAA"/>
    <w:rsid w:val="001A48BC"/>
    <w:rsid w:val="001A5FBC"/>
    <w:rsid w:val="001A792F"/>
    <w:rsid w:val="001B02BC"/>
    <w:rsid w:val="001B0544"/>
    <w:rsid w:val="001B0D53"/>
    <w:rsid w:val="001B1B72"/>
    <w:rsid w:val="001B1E52"/>
    <w:rsid w:val="001B5221"/>
    <w:rsid w:val="001B7BF6"/>
    <w:rsid w:val="001C0101"/>
    <w:rsid w:val="001C0800"/>
    <w:rsid w:val="001C0DD0"/>
    <w:rsid w:val="001C2007"/>
    <w:rsid w:val="001C2456"/>
    <w:rsid w:val="001C2517"/>
    <w:rsid w:val="001C2B75"/>
    <w:rsid w:val="001C35BB"/>
    <w:rsid w:val="001C39A9"/>
    <w:rsid w:val="001C45BE"/>
    <w:rsid w:val="001C5307"/>
    <w:rsid w:val="001C5B27"/>
    <w:rsid w:val="001D094B"/>
    <w:rsid w:val="001D17AA"/>
    <w:rsid w:val="001D2429"/>
    <w:rsid w:val="001D4708"/>
    <w:rsid w:val="001D4F89"/>
    <w:rsid w:val="001D565E"/>
    <w:rsid w:val="001D6065"/>
    <w:rsid w:val="001D60B3"/>
    <w:rsid w:val="001D6A02"/>
    <w:rsid w:val="001D6A37"/>
    <w:rsid w:val="001D794F"/>
    <w:rsid w:val="001E062D"/>
    <w:rsid w:val="001E0BA9"/>
    <w:rsid w:val="001E0D9F"/>
    <w:rsid w:val="001E1B51"/>
    <w:rsid w:val="001E1DE2"/>
    <w:rsid w:val="001E1FF3"/>
    <w:rsid w:val="001E6AC4"/>
    <w:rsid w:val="001E7BB0"/>
    <w:rsid w:val="001F2255"/>
    <w:rsid w:val="001F2DED"/>
    <w:rsid w:val="001F3E12"/>
    <w:rsid w:val="001F5098"/>
    <w:rsid w:val="001F6C23"/>
    <w:rsid w:val="001F7134"/>
    <w:rsid w:val="00201BF5"/>
    <w:rsid w:val="00201CEB"/>
    <w:rsid w:val="00202505"/>
    <w:rsid w:val="00202E4D"/>
    <w:rsid w:val="002047B9"/>
    <w:rsid w:val="0020698A"/>
    <w:rsid w:val="00207091"/>
    <w:rsid w:val="00212EB1"/>
    <w:rsid w:val="00213FEB"/>
    <w:rsid w:val="00216CC1"/>
    <w:rsid w:val="00217609"/>
    <w:rsid w:val="002203CB"/>
    <w:rsid w:val="002207D8"/>
    <w:rsid w:val="00220839"/>
    <w:rsid w:val="00222A00"/>
    <w:rsid w:val="00223092"/>
    <w:rsid w:val="00223152"/>
    <w:rsid w:val="0022586F"/>
    <w:rsid w:val="002318D1"/>
    <w:rsid w:val="00231F13"/>
    <w:rsid w:val="0023247D"/>
    <w:rsid w:val="00232CA2"/>
    <w:rsid w:val="00233FBB"/>
    <w:rsid w:val="002356FC"/>
    <w:rsid w:val="00235BE6"/>
    <w:rsid w:val="0023729C"/>
    <w:rsid w:val="0023795D"/>
    <w:rsid w:val="00237E96"/>
    <w:rsid w:val="002411FF"/>
    <w:rsid w:val="002419A3"/>
    <w:rsid w:val="00243491"/>
    <w:rsid w:val="00243DA1"/>
    <w:rsid w:val="00245597"/>
    <w:rsid w:val="002473E6"/>
    <w:rsid w:val="00247CCF"/>
    <w:rsid w:val="0025017D"/>
    <w:rsid w:val="00250B98"/>
    <w:rsid w:val="002510EE"/>
    <w:rsid w:val="00251FBE"/>
    <w:rsid w:val="00256026"/>
    <w:rsid w:val="002565CF"/>
    <w:rsid w:val="0025664C"/>
    <w:rsid w:val="00257B7A"/>
    <w:rsid w:val="00260A23"/>
    <w:rsid w:val="00260EEB"/>
    <w:rsid w:val="00263B6E"/>
    <w:rsid w:val="002664D7"/>
    <w:rsid w:val="00266569"/>
    <w:rsid w:val="00266752"/>
    <w:rsid w:val="0026784A"/>
    <w:rsid w:val="002703C4"/>
    <w:rsid w:val="002706D4"/>
    <w:rsid w:val="002709A3"/>
    <w:rsid w:val="00271A2E"/>
    <w:rsid w:val="00271D53"/>
    <w:rsid w:val="0027202E"/>
    <w:rsid w:val="00272215"/>
    <w:rsid w:val="00273697"/>
    <w:rsid w:val="002744B3"/>
    <w:rsid w:val="00274787"/>
    <w:rsid w:val="00276451"/>
    <w:rsid w:val="0027706A"/>
    <w:rsid w:val="0028229D"/>
    <w:rsid w:val="00282673"/>
    <w:rsid w:val="00283A9B"/>
    <w:rsid w:val="00283B7F"/>
    <w:rsid w:val="00285665"/>
    <w:rsid w:val="00285E93"/>
    <w:rsid w:val="00287195"/>
    <w:rsid w:val="0028797D"/>
    <w:rsid w:val="00291590"/>
    <w:rsid w:val="00291F28"/>
    <w:rsid w:val="0029403F"/>
    <w:rsid w:val="00294F1C"/>
    <w:rsid w:val="002955AD"/>
    <w:rsid w:val="00296381"/>
    <w:rsid w:val="00296791"/>
    <w:rsid w:val="00296943"/>
    <w:rsid w:val="00297534"/>
    <w:rsid w:val="002A05A3"/>
    <w:rsid w:val="002A07D3"/>
    <w:rsid w:val="002A0D70"/>
    <w:rsid w:val="002A1FA0"/>
    <w:rsid w:val="002A355E"/>
    <w:rsid w:val="002A59B7"/>
    <w:rsid w:val="002A59F0"/>
    <w:rsid w:val="002A7FA7"/>
    <w:rsid w:val="002B3136"/>
    <w:rsid w:val="002B41AD"/>
    <w:rsid w:val="002B47FC"/>
    <w:rsid w:val="002B4913"/>
    <w:rsid w:val="002B4EDB"/>
    <w:rsid w:val="002B4FC6"/>
    <w:rsid w:val="002B5D32"/>
    <w:rsid w:val="002B726D"/>
    <w:rsid w:val="002B7B5A"/>
    <w:rsid w:val="002C003D"/>
    <w:rsid w:val="002C0185"/>
    <w:rsid w:val="002C09FD"/>
    <w:rsid w:val="002C0B73"/>
    <w:rsid w:val="002C2495"/>
    <w:rsid w:val="002C389B"/>
    <w:rsid w:val="002C3912"/>
    <w:rsid w:val="002C5067"/>
    <w:rsid w:val="002C6185"/>
    <w:rsid w:val="002C699A"/>
    <w:rsid w:val="002C727F"/>
    <w:rsid w:val="002C7640"/>
    <w:rsid w:val="002D1473"/>
    <w:rsid w:val="002D2098"/>
    <w:rsid w:val="002D30CD"/>
    <w:rsid w:val="002D4392"/>
    <w:rsid w:val="002D50C0"/>
    <w:rsid w:val="002E0B39"/>
    <w:rsid w:val="002E2111"/>
    <w:rsid w:val="002E351C"/>
    <w:rsid w:val="002E42D6"/>
    <w:rsid w:val="002E5C02"/>
    <w:rsid w:val="002E6431"/>
    <w:rsid w:val="002E7F4B"/>
    <w:rsid w:val="002F005A"/>
    <w:rsid w:val="002F0425"/>
    <w:rsid w:val="002F1E39"/>
    <w:rsid w:val="002F21D5"/>
    <w:rsid w:val="002F2651"/>
    <w:rsid w:val="002F3008"/>
    <w:rsid w:val="002F4703"/>
    <w:rsid w:val="002F4CCB"/>
    <w:rsid w:val="002F7B38"/>
    <w:rsid w:val="0030166A"/>
    <w:rsid w:val="003018DB"/>
    <w:rsid w:val="003022B5"/>
    <w:rsid w:val="00302593"/>
    <w:rsid w:val="003038C6"/>
    <w:rsid w:val="00304055"/>
    <w:rsid w:val="0030411E"/>
    <w:rsid w:val="0030438A"/>
    <w:rsid w:val="00304D73"/>
    <w:rsid w:val="00304DE2"/>
    <w:rsid w:val="00306522"/>
    <w:rsid w:val="00310DB4"/>
    <w:rsid w:val="00312BA1"/>
    <w:rsid w:val="00312E86"/>
    <w:rsid w:val="00314F52"/>
    <w:rsid w:val="00315694"/>
    <w:rsid w:val="003156F6"/>
    <w:rsid w:val="00316C3D"/>
    <w:rsid w:val="00320389"/>
    <w:rsid w:val="0032189E"/>
    <w:rsid w:val="003233E4"/>
    <w:rsid w:val="003248E2"/>
    <w:rsid w:val="003267B2"/>
    <w:rsid w:val="003273D7"/>
    <w:rsid w:val="0032755F"/>
    <w:rsid w:val="00331B20"/>
    <w:rsid w:val="003344A4"/>
    <w:rsid w:val="003355D1"/>
    <w:rsid w:val="0034000A"/>
    <w:rsid w:val="00340CD0"/>
    <w:rsid w:val="00340E0F"/>
    <w:rsid w:val="00341191"/>
    <w:rsid w:val="00341468"/>
    <w:rsid w:val="00342170"/>
    <w:rsid w:val="00342265"/>
    <w:rsid w:val="003433C7"/>
    <w:rsid w:val="00343B5E"/>
    <w:rsid w:val="00346302"/>
    <w:rsid w:val="00347323"/>
    <w:rsid w:val="00347F47"/>
    <w:rsid w:val="00347FA3"/>
    <w:rsid w:val="00350671"/>
    <w:rsid w:val="00350777"/>
    <w:rsid w:val="00350E89"/>
    <w:rsid w:val="00351868"/>
    <w:rsid w:val="0035438F"/>
    <w:rsid w:val="00355859"/>
    <w:rsid w:val="003600E9"/>
    <w:rsid w:val="0036056E"/>
    <w:rsid w:val="00360948"/>
    <w:rsid w:val="00360BA1"/>
    <w:rsid w:val="00360BC4"/>
    <w:rsid w:val="00360E1B"/>
    <w:rsid w:val="00361D14"/>
    <w:rsid w:val="003624A6"/>
    <w:rsid w:val="00362AC2"/>
    <w:rsid w:val="003653AE"/>
    <w:rsid w:val="00365A95"/>
    <w:rsid w:val="003662B1"/>
    <w:rsid w:val="003666E7"/>
    <w:rsid w:val="00366DB0"/>
    <w:rsid w:val="003715A8"/>
    <w:rsid w:val="00371E69"/>
    <w:rsid w:val="003747EE"/>
    <w:rsid w:val="003765A1"/>
    <w:rsid w:val="00377ED7"/>
    <w:rsid w:val="00380B88"/>
    <w:rsid w:val="003814BA"/>
    <w:rsid w:val="00381D90"/>
    <w:rsid w:val="00381E0F"/>
    <w:rsid w:val="00382339"/>
    <w:rsid w:val="003829F1"/>
    <w:rsid w:val="00386704"/>
    <w:rsid w:val="00387E63"/>
    <w:rsid w:val="00390EDE"/>
    <w:rsid w:val="00391135"/>
    <w:rsid w:val="00391528"/>
    <w:rsid w:val="003928F3"/>
    <w:rsid w:val="0039411D"/>
    <w:rsid w:val="00394216"/>
    <w:rsid w:val="00395638"/>
    <w:rsid w:val="00395884"/>
    <w:rsid w:val="00396237"/>
    <w:rsid w:val="003964EF"/>
    <w:rsid w:val="003A03E1"/>
    <w:rsid w:val="003A0B05"/>
    <w:rsid w:val="003A1612"/>
    <w:rsid w:val="003A186E"/>
    <w:rsid w:val="003A1A14"/>
    <w:rsid w:val="003A40E9"/>
    <w:rsid w:val="003A417F"/>
    <w:rsid w:val="003A69DB"/>
    <w:rsid w:val="003A7573"/>
    <w:rsid w:val="003A798F"/>
    <w:rsid w:val="003B04A5"/>
    <w:rsid w:val="003B25A2"/>
    <w:rsid w:val="003B3317"/>
    <w:rsid w:val="003B3E98"/>
    <w:rsid w:val="003B3EC6"/>
    <w:rsid w:val="003B449F"/>
    <w:rsid w:val="003B4DC9"/>
    <w:rsid w:val="003B5153"/>
    <w:rsid w:val="003B6F68"/>
    <w:rsid w:val="003C06AA"/>
    <w:rsid w:val="003C0E8C"/>
    <w:rsid w:val="003C15F1"/>
    <w:rsid w:val="003C1E3C"/>
    <w:rsid w:val="003C577D"/>
    <w:rsid w:val="003C57AB"/>
    <w:rsid w:val="003C5962"/>
    <w:rsid w:val="003C5CF5"/>
    <w:rsid w:val="003C5F2E"/>
    <w:rsid w:val="003D033E"/>
    <w:rsid w:val="003D2D5E"/>
    <w:rsid w:val="003D3D86"/>
    <w:rsid w:val="003D434C"/>
    <w:rsid w:val="003D5295"/>
    <w:rsid w:val="003D613E"/>
    <w:rsid w:val="003D7397"/>
    <w:rsid w:val="003E3159"/>
    <w:rsid w:val="003E4026"/>
    <w:rsid w:val="003E4159"/>
    <w:rsid w:val="003E4EE2"/>
    <w:rsid w:val="003E61E5"/>
    <w:rsid w:val="003E645C"/>
    <w:rsid w:val="003E7573"/>
    <w:rsid w:val="003F0BEE"/>
    <w:rsid w:val="003F0E52"/>
    <w:rsid w:val="003F18CB"/>
    <w:rsid w:val="003F2147"/>
    <w:rsid w:val="003F2437"/>
    <w:rsid w:val="003F4390"/>
    <w:rsid w:val="003F50C8"/>
    <w:rsid w:val="003F65FE"/>
    <w:rsid w:val="003F7066"/>
    <w:rsid w:val="003F70EA"/>
    <w:rsid w:val="003F74A7"/>
    <w:rsid w:val="003F7DDE"/>
    <w:rsid w:val="0040279A"/>
    <w:rsid w:val="00402F64"/>
    <w:rsid w:val="00403EB6"/>
    <w:rsid w:val="004048AC"/>
    <w:rsid w:val="00406036"/>
    <w:rsid w:val="00407FE5"/>
    <w:rsid w:val="004109A0"/>
    <w:rsid w:val="00410EF3"/>
    <w:rsid w:val="004121C6"/>
    <w:rsid w:val="00412AC3"/>
    <w:rsid w:val="00412FA3"/>
    <w:rsid w:val="00413556"/>
    <w:rsid w:val="00413659"/>
    <w:rsid w:val="004145A8"/>
    <w:rsid w:val="004163B8"/>
    <w:rsid w:val="00416855"/>
    <w:rsid w:val="00416D2C"/>
    <w:rsid w:val="00417484"/>
    <w:rsid w:val="00422D9E"/>
    <w:rsid w:val="0042385E"/>
    <w:rsid w:val="004252AB"/>
    <w:rsid w:val="004253A3"/>
    <w:rsid w:val="00425BEE"/>
    <w:rsid w:val="00425FD5"/>
    <w:rsid w:val="00430250"/>
    <w:rsid w:val="00430428"/>
    <w:rsid w:val="004309EB"/>
    <w:rsid w:val="004316FF"/>
    <w:rsid w:val="0043175E"/>
    <w:rsid w:val="00433F4A"/>
    <w:rsid w:val="00434897"/>
    <w:rsid w:val="00435723"/>
    <w:rsid w:val="00436D1A"/>
    <w:rsid w:val="00440416"/>
    <w:rsid w:val="00441FF0"/>
    <w:rsid w:val="0044345B"/>
    <w:rsid w:val="004438B4"/>
    <w:rsid w:val="00444360"/>
    <w:rsid w:val="00444BF0"/>
    <w:rsid w:val="00444CC5"/>
    <w:rsid w:val="004450B5"/>
    <w:rsid w:val="004451A3"/>
    <w:rsid w:val="004455FD"/>
    <w:rsid w:val="00445CEE"/>
    <w:rsid w:val="00445F4D"/>
    <w:rsid w:val="004471BF"/>
    <w:rsid w:val="004500FD"/>
    <w:rsid w:val="0045073B"/>
    <w:rsid w:val="00450CA7"/>
    <w:rsid w:val="00450E6A"/>
    <w:rsid w:val="00451728"/>
    <w:rsid w:val="00451D2F"/>
    <w:rsid w:val="0045212D"/>
    <w:rsid w:val="004526E2"/>
    <w:rsid w:val="00452D15"/>
    <w:rsid w:val="004544FF"/>
    <w:rsid w:val="00455A6B"/>
    <w:rsid w:val="00455CFA"/>
    <w:rsid w:val="00456062"/>
    <w:rsid w:val="0045721D"/>
    <w:rsid w:val="00457F7C"/>
    <w:rsid w:val="004614CE"/>
    <w:rsid w:val="00465CCC"/>
    <w:rsid w:val="00465D2A"/>
    <w:rsid w:val="004660E7"/>
    <w:rsid w:val="00466594"/>
    <w:rsid w:val="004666B7"/>
    <w:rsid w:val="00467037"/>
    <w:rsid w:val="0047488B"/>
    <w:rsid w:val="00474B42"/>
    <w:rsid w:val="0047576C"/>
    <w:rsid w:val="00475A15"/>
    <w:rsid w:val="00475E5A"/>
    <w:rsid w:val="004806E0"/>
    <w:rsid w:val="00481936"/>
    <w:rsid w:val="00483580"/>
    <w:rsid w:val="0048682C"/>
    <w:rsid w:val="00487FDB"/>
    <w:rsid w:val="00490283"/>
    <w:rsid w:val="00492186"/>
    <w:rsid w:val="00492222"/>
    <w:rsid w:val="0049324A"/>
    <w:rsid w:val="0049631D"/>
    <w:rsid w:val="0049788F"/>
    <w:rsid w:val="00497DA5"/>
    <w:rsid w:val="00497F69"/>
    <w:rsid w:val="004A176F"/>
    <w:rsid w:val="004A1BB7"/>
    <w:rsid w:val="004A2A1E"/>
    <w:rsid w:val="004A334D"/>
    <w:rsid w:val="004A3C23"/>
    <w:rsid w:val="004A45A6"/>
    <w:rsid w:val="004A45CE"/>
    <w:rsid w:val="004A46AC"/>
    <w:rsid w:val="004B0EDF"/>
    <w:rsid w:val="004B37E6"/>
    <w:rsid w:val="004B3C1A"/>
    <w:rsid w:val="004B4795"/>
    <w:rsid w:val="004B4C08"/>
    <w:rsid w:val="004B4E06"/>
    <w:rsid w:val="004B5092"/>
    <w:rsid w:val="004B58ED"/>
    <w:rsid w:val="004B6110"/>
    <w:rsid w:val="004B688F"/>
    <w:rsid w:val="004B7F66"/>
    <w:rsid w:val="004C12F4"/>
    <w:rsid w:val="004C13A6"/>
    <w:rsid w:val="004C1FD6"/>
    <w:rsid w:val="004C2BB5"/>
    <w:rsid w:val="004C550B"/>
    <w:rsid w:val="004C5612"/>
    <w:rsid w:val="004C6502"/>
    <w:rsid w:val="004D0079"/>
    <w:rsid w:val="004D1902"/>
    <w:rsid w:val="004D4F94"/>
    <w:rsid w:val="004D50F7"/>
    <w:rsid w:val="004D6242"/>
    <w:rsid w:val="004D6B55"/>
    <w:rsid w:val="004D71F9"/>
    <w:rsid w:val="004E0369"/>
    <w:rsid w:val="004E072F"/>
    <w:rsid w:val="004E09A4"/>
    <w:rsid w:val="004E16F9"/>
    <w:rsid w:val="004E2D0A"/>
    <w:rsid w:val="004E3358"/>
    <w:rsid w:val="004E33EA"/>
    <w:rsid w:val="004E38B7"/>
    <w:rsid w:val="004E4C8D"/>
    <w:rsid w:val="004F0010"/>
    <w:rsid w:val="004F1FD3"/>
    <w:rsid w:val="004F4E05"/>
    <w:rsid w:val="004F4FE9"/>
    <w:rsid w:val="004F516B"/>
    <w:rsid w:val="004F53C7"/>
    <w:rsid w:val="004F5746"/>
    <w:rsid w:val="004F62F7"/>
    <w:rsid w:val="004F6C71"/>
    <w:rsid w:val="004F7295"/>
    <w:rsid w:val="0050053C"/>
    <w:rsid w:val="00502967"/>
    <w:rsid w:val="0050301E"/>
    <w:rsid w:val="005044A5"/>
    <w:rsid w:val="00504A8F"/>
    <w:rsid w:val="00506865"/>
    <w:rsid w:val="00507036"/>
    <w:rsid w:val="0050709E"/>
    <w:rsid w:val="00507911"/>
    <w:rsid w:val="005139D3"/>
    <w:rsid w:val="00514B61"/>
    <w:rsid w:val="00515D66"/>
    <w:rsid w:val="0051659A"/>
    <w:rsid w:val="005212EB"/>
    <w:rsid w:val="0052290D"/>
    <w:rsid w:val="005233DA"/>
    <w:rsid w:val="00525FA1"/>
    <w:rsid w:val="0052764D"/>
    <w:rsid w:val="0053183F"/>
    <w:rsid w:val="00531F16"/>
    <w:rsid w:val="00531F5F"/>
    <w:rsid w:val="00532751"/>
    <w:rsid w:val="00532AC5"/>
    <w:rsid w:val="005335F5"/>
    <w:rsid w:val="00533743"/>
    <w:rsid w:val="00533C47"/>
    <w:rsid w:val="00533EF8"/>
    <w:rsid w:val="00533F99"/>
    <w:rsid w:val="005344EA"/>
    <w:rsid w:val="0053524E"/>
    <w:rsid w:val="005356C0"/>
    <w:rsid w:val="00535FC9"/>
    <w:rsid w:val="00537E9A"/>
    <w:rsid w:val="00541A19"/>
    <w:rsid w:val="00542A98"/>
    <w:rsid w:val="005440EC"/>
    <w:rsid w:val="00545C9B"/>
    <w:rsid w:val="005460A2"/>
    <w:rsid w:val="005464A3"/>
    <w:rsid w:val="005471F2"/>
    <w:rsid w:val="00547569"/>
    <w:rsid w:val="00547F9B"/>
    <w:rsid w:val="00550C9E"/>
    <w:rsid w:val="00550DCB"/>
    <w:rsid w:val="005511FC"/>
    <w:rsid w:val="00551989"/>
    <w:rsid w:val="00551AA9"/>
    <w:rsid w:val="00551AD7"/>
    <w:rsid w:val="00551D6C"/>
    <w:rsid w:val="005528AA"/>
    <w:rsid w:val="00553F63"/>
    <w:rsid w:val="0055472B"/>
    <w:rsid w:val="00557D76"/>
    <w:rsid w:val="00560BAB"/>
    <w:rsid w:val="005616BF"/>
    <w:rsid w:val="00561A7A"/>
    <w:rsid w:val="00562012"/>
    <w:rsid w:val="00562618"/>
    <w:rsid w:val="005635B7"/>
    <w:rsid w:val="0056382B"/>
    <w:rsid w:val="00563AEE"/>
    <w:rsid w:val="00563E33"/>
    <w:rsid w:val="00564266"/>
    <w:rsid w:val="00566554"/>
    <w:rsid w:val="00567CB3"/>
    <w:rsid w:val="00570397"/>
    <w:rsid w:val="00570C5E"/>
    <w:rsid w:val="005718DD"/>
    <w:rsid w:val="00571987"/>
    <w:rsid w:val="00571A06"/>
    <w:rsid w:val="005720E2"/>
    <w:rsid w:val="00573FDD"/>
    <w:rsid w:val="0057410A"/>
    <w:rsid w:val="005762F9"/>
    <w:rsid w:val="00577FB6"/>
    <w:rsid w:val="00580F3F"/>
    <w:rsid w:val="00581243"/>
    <w:rsid w:val="0058145C"/>
    <w:rsid w:val="00583F9A"/>
    <w:rsid w:val="00584344"/>
    <w:rsid w:val="005860B0"/>
    <w:rsid w:val="005901CE"/>
    <w:rsid w:val="005910FA"/>
    <w:rsid w:val="00591C48"/>
    <w:rsid w:val="00592ED7"/>
    <w:rsid w:val="0059300D"/>
    <w:rsid w:val="005938F2"/>
    <w:rsid w:val="005972DB"/>
    <w:rsid w:val="005A0682"/>
    <w:rsid w:val="005A1717"/>
    <w:rsid w:val="005A2BBB"/>
    <w:rsid w:val="005A3575"/>
    <w:rsid w:val="005A369A"/>
    <w:rsid w:val="005A4122"/>
    <w:rsid w:val="005A47CD"/>
    <w:rsid w:val="005A4B21"/>
    <w:rsid w:val="005A52F4"/>
    <w:rsid w:val="005A5489"/>
    <w:rsid w:val="005A64DF"/>
    <w:rsid w:val="005A780E"/>
    <w:rsid w:val="005A7CC2"/>
    <w:rsid w:val="005B0372"/>
    <w:rsid w:val="005B2513"/>
    <w:rsid w:val="005B3AB9"/>
    <w:rsid w:val="005B469C"/>
    <w:rsid w:val="005B4816"/>
    <w:rsid w:val="005B689F"/>
    <w:rsid w:val="005B704F"/>
    <w:rsid w:val="005B725F"/>
    <w:rsid w:val="005B7491"/>
    <w:rsid w:val="005B7D5C"/>
    <w:rsid w:val="005C0419"/>
    <w:rsid w:val="005C09C4"/>
    <w:rsid w:val="005C0A0A"/>
    <w:rsid w:val="005C450F"/>
    <w:rsid w:val="005C65B3"/>
    <w:rsid w:val="005C6863"/>
    <w:rsid w:val="005D025C"/>
    <w:rsid w:val="005D04D0"/>
    <w:rsid w:val="005D0FB4"/>
    <w:rsid w:val="005D1602"/>
    <w:rsid w:val="005D1A7A"/>
    <w:rsid w:val="005D2E0D"/>
    <w:rsid w:val="005D3771"/>
    <w:rsid w:val="005D486B"/>
    <w:rsid w:val="005D62A6"/>
    <w:rsid w:val="005D6750"/>
    <w:rsid w:val="005D6959"/>
    <w:rsid w:val="005D740B"/>
    <w:rsid w:val="005E3930"/>
    <w:rsid w:val="005E4366"/>
    <w:rsid w:val="005E4D81"/>
    <w:rsid w:val="005E4E1E"/>
    <w:rsid w:val="005E6EC5"/>
    <w:rsid w:val="005E6FFA"/>
    <w:rsid w:val="005E7C34"/>
    <w:rsid w:val="005F0023"/>
    <w:rsid w:val="005F0B01"/>
    <w:rsid w:val="005F0E34"/>
    <w:rsid w:val="005F0E3B"/>
    <w:rsid w:val="005F11F3"/>
    <w:rsid w:val="005F3C4A"/>
    <w:rsid w:val="005F3C79"/>
    <w:rsid w:val="005F4555"/>
    <w:rsid w:val="005F483E"/>
    <w:rsid w:val="005F4A3F"/>
    <w:rsid w:val="005F5D47"/>
    <w:rsid w:val="005F6193"/>
    <w:rsid w:val="005F6C94"/>
    <w:rsid w:val="005F7782"/>
    <w:rsid w:val="005F7C05"/>
    <w:rsid w:val="00602031"/>
    <w:rsid w:val="00603729"/>
    <w:rsid w:val="00603CD9"/>
    <w:rsid w:val="00604354"/>
    <w:rsid w:val="00604DE0"/>
    <w:rsid w:val="00604E38"/>
    <w:rsid w:val="00605325"/>
    <w:rsid w:val="006054AC"/>
    <w:rsid w:val="006074EF"/>
    <w:rsid w:val="006079DA"/>
    <w:rsid w:val="00611056"/>
    <w:rsid w:val="006122B7"/>
    <w:rsid w:val="0061298C"/>
    <w:rsid w:val="00613D9A"/>
    <w:rsid w:val="0061464C"/>
    <w:rsid w:val="00614AF0"/>
    <w:rsid w:val="0061743F"/>
    <w:rsid w:val="0061784E"/>
    <w:rsid w:val="00620192"/>
    <w:rsid w:val="00620530"/>
    <w:rsid w:val="0062091F"/>
    <w:rsid w:val="006212A7"/>
    <w:rsid w:val="00621579"/>
    <w:rsid w:val="00623721"/>
    <w:rsid w:val="00624722"/>
    <w:rsid w:val="00624A80"/>
    <w:rsid w:val="00626446"/>
    <w:rsid w:val="00626AD6"/>
    <w:rsid w:val="00632F68"/>
    <w:rsid w:val="00633CE2"/>
    <w:rsid w:val="0063412A"/>
    <w:rsid w:val="00634773"/>
    <w:rsid w:val="00634813"/>
    <w:rsid w:val="0063484C"/>
    <w:rsid w:val="00635932"/>
    <w:rsid w:val="00635C5E"/>
    <w:rsid w:val="00636864"/>
    <w:rsid w:val="006371DA"/>
    <w:rsid w:val="006374DA"/>
    <w:rsid w:val="00637E6B"/>
    <w:rsid w:val="00640561"/>
    <w:rsid w:val="006405DD"/>
    <w:rsid w:val="0064141C"/>
    <w:rsid w:val="00643214"/>
    <w:rsid w:val="00646BE0"/>
    <w:rsid w:val="006474FB"/>
    <w:rsid w:val="00650482"/>
    <w:rsid w:val="00650A64"/>
    <w:rsid w:val="00652A2E"/>
    <w:rsid w:val="00652CB4"/>
    <w:rsid w:val="00654D01"/>
    <w:rsid w:val="00660097"/>
    <w:rsid w:val="00660814"/>
    <w:rsid w:val="00660CE8"/>
    <w:rsid w:val="006623F6"/>
    <w:rsid w:val="00662BBD"/>
    <w:rsid w:val="00662BEA"/>
    <w:rsid w:val="00662D65"/>
    <w:rsid w:val="006640B4"/>
    <w:rsid w:val="0066544D"/>
    <w:rsid w:val="006659BA"/>
    <w:rsid w:val="00665E53"/>
    <w:rsid w:val="0066609E"/>
    <w:rsid w:val="00670802"/>
    <w:rsid w:val="00670EAD"/>
    <w:rsid w:val="0067125D"/>
    <w:rsid w:val="0067192C"/>
    <w:rsid w:val="00671CED"/>
    <w:rsid w:val="00671D18"/>
    <w:rsid w:val="006726B6"/>
    <w:rsid w:val="00672DC0"/>
    <w:rsid w:val="006751B5"/>
    <w:rsid w:val="00675D99"/>
    <w:rsid w:val="00677586"/>
    <w:rsid w:val="00677727"/>
    <w:rsid w:val="006802DD"/>
    <w:rsid w:val="00681124"/>
    <w:rsid w:val="006832CC"/>
    <w:rsid w:val="0068439A"/>
    <w:rsid w:val="00684467"/>
    <w:rsid w:val="00684792"/>
    <w:rsid w:val="00692A58"/>
    <w:rsid w:val="00693C03"/>
    <w:rsid w:val="00695D75"/>
    <w:rsid w:val="0069681C"/>
    <w:rsid w:val="006A1ACF"/>
    <w:rsid w:val="006A1BA9"/>
    <w:rsid w:val="006A210B"/>
    <w:rsid w:val="006A27B3"/>
    <w:rsid w:val="006A323C"/>
    <w:rsid w:val="006A41AF"/>
    <w:rsid w:val="006A47D6"/>
    <w:rsid w:val="006A654E"/>
    <w:rsid w:val="006A68AA"/>
    <w:rsid w:val="006A6DD4"/>
    <w:rsid w:val="006A734D"/>
    <w:rsid w:val="006B0838"/>
    <w:rsid w:val="006B0BBA"/>
    <w:rsid w:val="006B10FC"/>
    <w:rsid w:val="006B1A97"/>
    <w:rsid w:val="006B1C33"/>
    <w:rsid w:val="006B2DDF"/>
    <w:rsid w:val="006B38E7"/>
    <w:rsid w:val="006B4829"/>
    <w:rsid w:val="006B4C41"/>
    <w:rsid w:val="006B5F31"/>
    <w:rsid w:val="006B6CAF"/>
    <w:rsid w:val="006B70CE"/>
    <w:rsid w:val="006C0B98"/>
    <w:rsid w:val="006C1E76"/>
    <w:rsid w:val="006C46ED"/>
    <w:rsid w:val="006C5F82"/>
    <w:rsid w:val="006C6AA6"/>
    <w:rsid w:val="006C71E3"/>
    <w:rsid w:val="006C7A6B"/>
    <w:rsid w:val="006D1019"/>
    <w:rsid w:val="006D1216"/>
    <w:rsid w:val="006D3D75"/>
    <w:rsid w:val="006D3F1B"/>
    <w:rsid w:val="006D5509"/>
    <w:rsid w:val="006D5826"/>
    <w:rsid w:val="006D73E3"/>
    <w:rsid w:val="006D7CF9"/>
    <w:rsid w:val="006E038A"/>
    <w:rsid w:val="006E35AC"/>
    <w:rsid w:val="006E4DAF"/>
    <w:rsid w:val="006E5AAD"/>
    <w:rsid w:val="006E6575"/>
    <w:rsid w:val="006F05EE"/>
    <w:rsid w:val="006F1D16"/>
    <w:rsid w:val="006F2622"/>
    <w:rsid w:val="006F267E"/>
    <w:rsid w:val="006F3EFF"/>
    <w:rsid w:val="006F7116"/>
    <w:rsid w:val="00700A85"/>
    <w:rsid w:val="00700F2A"/>
    <w:rsid w:val="007019BC"/>
    <w:rsid w:val="007058C9"/>
    <w:rsid w:val="00705A33"/>
    <w:rsid w:val="00706047"/>
    <w:rsid w:val="007060BB"/>
    <w:rsid w:val="00706A1C"/>
    <w:rsid w:val="0070773D"/>
    <w:rsid w:val="007107F4"/>
    <w:rsid w:val="00710E02"/>
    <w:rsid w:val="0071188F"/>
    <w:rsid w:val="00712BA9"/>
    <w:rsid w:val="00713318"/>
    <w:rsid w:val="00714180"/>
    <w:rsid w:val="00714443"/>
    <w:rsid w:val="00714CE6"/>
    <w:rsid w:val="0071549B"/>
    <w:rsid w:val="00715D7B"/>
    <w:rsid w:val="0071619C"/>
    <w:rsid w:val="007169B4"/>
    <w:rsid w:val="00724838"/>
    <w:rsid w:val="0072687F"/>
    <w:rsid w:val="00727858"/>
    <w:rsid w:val="00727898"/>
    <w:rsid w:val="0073063B"/>
    <w:rsid w:val="00730BC5"/>
    <w:rsid w:val="00730BD0"/>
    <w:rsid w:val="00732824"/>
    <w:rsid w:val="0073327A"/>
    <w:rsid w:val="00735193"/>
    <w:rsid w:val="00735F17"/>
    <w:rsid w:val="00736628"/>
    <w:rsid w:val="00736A5A"/>
    <w:rsid w:val="007378FF"/>
    <w:rsid w:val="007407B3"/>
    <w:rsid w:val="00740F24"/>
    <w:rsid w:val="00741168"/>
    <w:rsid w:val="007448B2"/>
    <w:rsid w:val="00745059"/>
    <w:rsid w:val="007467F5"/>
    <w:rsid w:val="00746B1E"/>
    <w:rsid w:val="00750E6A"/>
    <w:rsid w:val="00753181"/>
    <w:rsid w:val="0075475A"/>
    <w:rsid w:val="00756A75"/>
    <w:rsid w:val="007571F8"/>
    <w:rsid w:val="00760FAD"/>
    <w:rsid w:val="007616FA"/>
    <w:rsid w:val="00761A62"/>
    <w:rsid w:val="00761C22"/>
    <w:rsid w:val="007640CD"/>
    <w:rsid w:val="0076534A"/>
    <w:rsid w:val="0076572C"/>
    <w:rsid w:val="007669B0"/>
    <w:rsid w:val="0076785A"/>
    <w:rsid w:val="00767DA7"/>
    <w:rsid w:val="00770082"/>
    <w:rsid w:val="00770F05"/>
    <w:rsid w:val="007710A7"/>
    <w:rsid w:val="00772A26"/>
    <w:rsid w:val="007733F0"/>
    <w:rsid w:val="00776AE6"/>
    <w:rsid w:val="00776F66"/>
    <w:rsid w:val="00777993"/>
    <w:rsid w:val="00777E4D"/>
    <w:rsid w:val="00780972"/>
    <w:rsid w:val="00781D25"/>
    <w:rsid w:val="00781D77"/>
    <w:rsid w:val="007845C8"/>
    <w:rsid w:val="0078570E"/>
    <w:rsid w:val="00785BCE"/>
    <w:rsid w:val="00786957"/>
    <w:rsid w:val="00786D65"/>
    <w:rsid w:val="00786E40"/>
    <w:rsid w:val="00787D66"/>
    <w:rsid w:val="00787E69"/>
    <w:rsid w:val="00790AA0"/>
    <w:rsid w:val="00790FD3"/>
    <w:rsid w:val="007932E6"/>
    <w:rsid w:val="00793E06"/>
    <w:rsid w:val="00794CA3"/>
    <w:rsid w:val="007961EB"/>
    <w:rsid w:val="007964E1"/>
    <w:rsid w:val="00797003"/>
    <w:rsid w:val="007A0AE4"/>
    <w:rsid w:val="007A200D"/>
    <w:rsid w:val="007A338B"/>
    <w:rsid w:val="007A3C76"/>
    <w:rsid w:val="007A4062"/>
    <w:rsid w:val="007A473D"/>
    <w:rsid w:val="007A5EA4"/>
    <w:rsid w:val="007A6245"/>
    <w:rsid w:val="007A62AA"/>
    <w:rsid w:val="007A7D79"/>
    <w:rsid w:val="007B15A4"/>
    <w:rsid w:val="007B1701"/>
    <w:rsid w:val="007B24E9"/>
    <w:rsid w:val="007B2B60"/>
    <w:rsid w:val="007B3FEA"/>
    <w:rsid w:val="007B57D2"/>
    <w:rsid w:val="007B59D2"/>
    <w:rsid w:val="007B6A1F"/>
    <w:rsid w:val="007C1E18"/>
    <w:rsid w:val="007C3808"/>
    <w:rsid w:val="007C4F50"/>
    <w:rsid w:val="007C6B66"/>
    <w:rsid w:val="007D153F"/>
    <w:rsid w:val="007D1A4B"/>
    <w:rsid w:val="007D21EF"/>
    <w:rsid w:val="007D27B2"/>
    <w:rsid w:val="007D28FB"/>
    <w:rsid w:val="007D2F16"/>
    <w:rsid w:val="007D42D7"/>
    <w:rsid w:val="007E0430"/>
    <w:rsid w:val="007E16AB"/>
    <w:rsid w:val="007E1A6F"/>
    <w:rsid w:val="007E2813"/>
    <w:rsid w:val="007E3C89"/>
    <w:rsid w:val="007E463D"/>
    <w:rsid w:val="007E78D7"/>
    <w:rsid w:val="007E7F45"/>
    <w:rsid w:val="007F2628"/>
    <w:rsid w:val="007F26D6"/>
    <w:rsid w:val="007F308F"/>
    <w:rsid w:val="007F4C53"/>
    <w:rsid w:val="007F6343"/>
    <w:rsid w:val="007F6542"/>
    <w:rsid w:val="007F71C0"/>
    <w:rsid w:val="00800186"/>
    <w:rsid w:val="008030CC"/>
    <w:rsid w:val="0080466A"/>
    <w:rsid w:val="00805D28"/>
    <w:rsid w:val="00807B6A"/>
    <w:rsid w:val="00811712"/>
    <w:rsid w:val="00813486"/>
    <w:rsid w:val="00813C20"/>
    <w:rsid w:val="00813EDC"/>
    <w:rsid w:val="00814116"/>
    <w:rsid w:val="00814F67"/>
    <w:rsid w:val="00815065"/>
    <w:rsid w:val="0081533F"/>
    <w:rsid w:val="00816061"/>
    <w:rsid w:val="00820422"/>
    <w:rsid w:val="00820E1B"/>
    <w:rsid w:val="008216DB"/>
    <w:rsid w:val="008218EC"/>
    <w:rsid w:val="00821C47"/>
    <w:rsid w:val="0082247E"/>
    <w:rsid w:val="0082376E"/>
    <w:rsid w:val="00824447"/>
    <w:rsid w:val="0082537F"/>
    <w:rsid w:val="00825D5B"/>
    <w:rsid w:val="008272D6"/>
    <w:rsid w:val="008272D9"/>
    <w:rsid w:val="00827BFE"/>
    <w:rsid w:val="0083015D"/>
    <w:rsid w:val="008309A0"/>
    <w:rsid w:val="00830C7D"/>
    <w:rsid w:val="008316ED"/>
    <w:rsid w:val="0083380E"/>
    <w:rsid w:val="00835796"/>
    <w:rsid w:val="00835FA5"/>
    <w:rsid w:val="008369AA"/>
    <w:rsid w:val="008410B8"/>
    <w:rsid w:val="00841DC7"/>
    <w:rsid w:val="00842850"/>
    <w:rsid w:val="00845201"/>
    <w:rsid w:val="008456E3"/>
    <w:rsid w:val="00845E29"/>
    <w:rsid w:val="008471C8"/>
    <w:rsid w:val="008512E6"/>
    <w:rsid w:val="00851BCC"/>
    <w:rsid w:val="00852EBC"/>
    <w:rsid w:val="008536AA"/>
    <w:rsid w:val="00853C69"/>
    <w:rsid w:val="00855E02"/>
    <w:rsid w:val="00855ED6"/>
    <w:rsid w:val="008579E7"/>
    <w:rsid w:val="00860905"/>
    <w:rsid w:val="0086184C"/>
    <w:rsid w:val="008626AF"/>
    <w:rsid w:val="00862A13"/>
    <w:rsid w:val="008634D4"/>
    <w:rsid w:val="00865F00"/>
    <w:rsid w:val="0086678E"/>
    <w:rsid w:val="00866A9D"/>
    <w:rsid w:val="008675DA"/>
    <w:rsid w:val="00867821"/>
    <w:rsid w:val="008712BF"/>
    <w:rsid w:val="0087154B"/>
    <w:rsid w:val="00871B8E"/>
    <w:rsid w:val="00872365"/>
    <w:rsid w:val="0087268E"/>
    <w:rsid w:val="008726C8"/>
    <w:rsid w:val="00873D71"/>
    <w:rsid w:val="00874442"/>
    <w:rsid w:val="00874E84"/>
    <w:rsid w:val="0087647A"/>
    <w:rsid w:val="008770C1"/>
    <w:rsid w:val="00881BE5"/>
    <w:rsid w:val="00881FF2"/>
    <w:rsid w:val="008820D6"/>
    <w:rsid w:val="0088521E"/>
    <w:rsid w:val="0088675F"/>
    <w:rsid w:val="00886D5B"/>
    <w:rsid w:val="008929A0"/>
    <w:rsid w:val="00893970"/>
    <w:rsid w:val="008940AF"/>
    <w:rsid w:val="00895662"/>
    <w:rsid w:val="00896DDF"/>
    <w:rsid w:val="008A028D"/>
    <w:rsid w:val="008A03CC"/>
    <w:rsid w:val="008A0C63"/>
    <w:rsid w:val="008A1065"/>
    <w:rsid w:val="008A16B7"/>
    <w:rsid w:val="008A18B0"/>
    <w:rsid w:val="008A27CD"/>
    <w:rsid w:val="008A2C9A"/>
    <w:rsid w:val="008A35E1"/>
    <w:rsid w:val="008A3983"/>
    <w:rsid w:val="008A3B57"/>
    <w:rsid w:val="008A4918"/>
    <w:rsid w:val="008A7CF8"/>
    <w:rsid w:val="008B01A2"/>
    <w:rsid w:val="008B1F4D"/>
    <w:rsid w:val="008B259C"/>
    <w:rsid w:val="008B2967"/>
    <w:rsid w:val="008B2983"/>
    <w:rsid w:val="008B3444"/>
    <w:rsid w:val="008B440B"/>
    <w:rsid w:val="008B633B"/>
    <w:rsid w:val="008B66A0"/>
    <w:rsid w:val="008B7BED"/>
    <w:rsid w:val="008B7D07"/>
    <w:rsid w:val="008C00B7"/>
    <w:rsid w:val="008C05EA"/>
    <w:rsid w:val="008C1AAE"/>
    <w:rsid w:val="008C28AC"/>
    <w:rsid w:val="008C47D3"/>
    <w:rsid w:val="008C4BE5"/>
    <w:rsid w:val="008C63DF"/>
    <w:rsid w:val="008C6CBD"/>
    <w:rsid w:val="008C742B"/>
    <w:rsid w:val="008D0AA5"/>
    <w:rsid w:val="008D1D4A"/>
    <w:rsid w:val="008D40FB"/>
    <w:rsid w:val="008D4B95"/>
    <w:rsid w:val="008D5647"/>
    <w:rsid w:val="008D7734"/>
    <w:rsid w:val="008D7B9D"/>
    <w:rsid w:val="008E0E38"/>
    <w:rsid w:val="008E15AD"/>
    <w:rsid w:val="008E32BF"/>
    <w:rsid w:val="008E4398"/>
    <w:rsid w:val="008E4A01"/>
    <w:rsid w:val="008E5D80"/>
    <w:rsid w:val="008E626A"/>
    <w:rsid w:val="008E657C"/>
    <w:rsid w:val="008E79D6"/>
    <w:rsid w:val="008F045C"/>
    <w:rsid w:val="008F1B7B"/>
    <w:rsid w:val="008F32CB"/>
    <w:rsid w:val="008F5166"/>
    <w:rsid w:val="008F5493"/>
    <w:rsid w:val="008F5D90"/>
    <w:rsid w:val="008F5FB2"/>
    <w:rsid w:val="008F6166"/>
    <w:rsid w:val="008F7C0E"/>
    <w:rsid w:val="0090032C"/>
    <w:rsid w:val="00900A31"/>
    <w:rsid w:val="009010BE"/>
    <w:rsid w:val="00902300"/>
    <w:rsid w:val="009032F6"/>
    <w:rsid w:val="00903749"/>
    <w:rsid w:val="0090397F"/>
    <w:rsid w:val="00903C07"/>
    <w:rsid w:val="00904248"/>
    <w:rsid w:val="009109A9"/>
    <w:rsid w:val="00911D31"/>
    <w:rsid w:val="00912874"/>
    <w:rsid w:val="00913BFD"/>
    <w:rsid w:val="009152A8"/>
    <w:rsid w:val="00920053"/>
    <w:rsid w:val="0092011E"/>
    <w:rsid w:val="00921C56"/>
    <w:rsid w:val="00921F9E"/>
    <w:rsid w:val="00923DD3"/>
    <w:rsid w:val="00925CFE"/>
    <w:rsid w:val="00926409"/>
    <w:rsid w:val="0092735E"/>
    <w:rsid w:val="009304EC"/>
    <w:rsid w:val="00930C5B"/>
    <w:rsid w:val="00931697"/>
    <w:rsid w:val="009326BB"/>
    <w:rsid w:val="00933709"/>
    <w:rsid w:val="009338BE"/>
    <w:rsid w:val="00934FE1"/>
    <w:rsid w:val="00935B65"/>
    <w:rsid w:val="009418E1"/>
    <w:rsid w:val="009429AE"/>
    <w:rsid w:val="00942CD5"/>
    <w:rsid w:val="00942E53"/>
    <w:rsid w:val="00943CB9"/>
    <w:rsid w:val="00945A04"/>
    <w:rsid w:val="00945D07"/>
    <w:rsid w:val="0095015D"/>
    <w:rsid w:val="009518F8"/>
    <w:rsid w:val="00952BE4"/>
    <w:rsid w:val="0095455F"/>
    <w:rsid w:val="00956830"/>
    <w:rsid w:val="00956ADD"/>
    <w:rsid w:val="00957994"/>
    <w:rsid w:val="00960EEB"/>
    <w:rsid w:val="00960F44"/>
    <w:rsid w:val="00961E03"/>
    <w:rsid w:val="00963512"/>
    <w:rsid w:val="00963A27"/>
    <w:rsid w:val="00963D42"/>
    <w:rsid w:val="009658C5"/>
    <w:rsid w:val="00965C91"/>
    <w:rsid w:val="009664E1"/>
    <w:rsid w:val="0096686B"/>
    <w:rsid w:val="00966BCE"/>
    <w:rsid w:val="00967347"/>
    <w:rsid w:val="0096743C"/>
    <w:rsid w:val="009677CB"/>
    <w:rsid w:val="00967A63"/>
    <w:rsid w:val="00972AE0"/>
    <w:rsid w:val="009736ED"/>
    <w:rsid w:val="009745A0"/>
    <w:rsid w:val="00974A28"/>
    <w:rsid w:val="009751A5"/>
    <w:rsid w:val="00975222"/>
    <w:rsid w:val="0097611A"/>
    <w:rsid w:val="00976193"/>
    <w:rsid w:val="009765B2"/>
    <w:rsid w:val="009769EE"/>
    <w:rsid w:val="00976DF6"/>
    <w:rsid w:val="00976F1C"/>
    <w:rsid w:val="00980923"/>
    <w:rsid w:val="00980C38"/>
    <w:rsid w:val="00980D17"/>
    <w:rsid w:val="009815CF"/>
    <w:rsid w:val="009823A7"/>
    <w:rsid w:val="00984DF5"/>
    <w:rsid w:val="00985F5D"/>
    <w:rsid w:val="00986AFD"/>
    <w:rsid w:val="00986B4F"/>
    <w:rsid w:val="009915EB"/>
    <w:rsid w:val="00991C66"/>
    <w:rsid w:val="00991E72"/>
    <w:rsid w:val="00992758"/>
    <w:rsid w:val="009931E3"/>
    <w:rsid w:val="00993525"/>
    <w:rsid w:val="00996806"/>
    <w:rsid w:val="009A0D7C"/>
    <w:rsid w:val="009A0EFB"/>
    <w:rsid w:val="009A1D6A"/>
    <w:rsid w:val="009A2C0D"/>
    <w:rsid w:val="009A305D"/>
    <w:rsid w:val="009A321A"/>
    <w:rsid w:val="009A50DB"/>
    <w:rsid w:val="009A5B06"/>
    <w:rsid w:val="009B0F39"/>
    <w:rsid w:val="009B196F"/>
    <w:rsid w:val="009B2D5E"/>
    <w:rsid w:val="009B3070"/>
    <w:rsid w:val="009B5EAD"/>
    <w:rsid w:val="009B6771"/>
    <w:rsid w:val="009B6EAA"/>
    <w:rsid w:val="009C1872"/>
    <w:rsid w:val="009C201C"/>
    <w:rsid w:val="009C2619"/>
    <w:rsid w:val="009C2BC2"/>
    <w:rsid w:val="009C3144"/>
    <w:rsid w:val="009C3D97"/>
    <w:rsid w:val="009C4BCD"/>
    <w:rsid w:val="009C4CC3"/>
    <w:rsid w:val="009C5721"/>
    <w:rsid w:val="009C79F7"/>
    <w:rsid w:val="009D06B3"/>
    <w:rsid w:val="009D10A8"/>
    <w:rsid w:val="009D13BB"/>
    <w:rsid w:val="009D16AE"/>
    <w:rsid w:val="009D16E7"/>
    <w:rsid w:val="009D4543"/>
    <w:rsid w:val="009D4D44"/>
    <w:rsid w:val="009D51F8"/>
    <w:rsid w:val="009D589B"/>
    <w:rsid w:val="009D61FB"/>
    <w:rsid w:val="009D66D5"/>
    <w:rsid w:val="009D7BF4"/>
    <w:rsid w:val="009D7C82"/>
    <w:rsid w:val="009E05B2"/>
    <w:rsid w:val="009E1EC3"/>
    <w:rsid w:val="009E30E5"/>
    <w:rsid w:val="009E326B"/>
    <w:rsid w:val="009E482F"/>
    <w:rsid w:val="009F2723"/>
    <w:rsid w:val="009F35C6"/>
    <w:rsid w:val="00A00E38"/>
    <w:rsid w:val="00A017BC"/>
    <w:rsid w:val="00A02C15"/>
    <w:rsid w:val="00A02EE6"/>
    <w:rsid w:val="00A03546"/>
    <w:rsid w:val="00A0742E"/>
    <w:rsid w:val="00A11836"/>
    <w:rsid w:val="00A11B67"/>
    <w:rsid w:val="00A12D86"/>
    <w:rsid w:val="00A13620"/>
    <w:rsid w:val="00A13C49"/>
    <w:rsid w:val="00A13E0D"/>
    <w:rsid w:val="00A151B1"/>
    <w:rsid w:val="00A153FD"/>
    <w:rsid w:val="00A17771"/>
    <w:rsid w:val="00A17D27"/>
    <w:rsid w:val="00A20CBD"/>
    <w:rsid w:val="00A226AE"/>
    <w:rsid w:val="00A23A80"/>
    <w:rsid w:val="00A2474B"/>
    <w:rsid w:val="00A25750"/>
    <w:rsid w:val="00A25871"/>
    <w:rsid w:val="00A26B0C"/>
    <w:rsid w:val="00A26E4B"/>
    <w:rsid w:val="00A272E8"/>
    <w:rsid w:val="00A27E1F"/>
    <w:rsid w:val="00A30297"/>
    <w:rsid w:val="00A318C6"/>
    <w:rsid w:val="00A31D9A"/>
    <w:rsid w:val="00A3222E"/>
    <w:rsid w:val="00A32FAA"/>
    <w:rsid w:val="00A34FCB"/>
    <w:rsid w:val="00A355D6"/>
    <w:rsid w:val="00A3647A"/>
    <w:rsid w:val="00A36FA0"/>
    <w:rsid w:val="00A400BB"/>
    <w:rsid w:val="00A427C9"/>
    <w:rsid w:val="00A43E46"/>
    <w:rsid w:val="00A43E71"/>
    <w:rsid w:val="00A45B36"/>
    <w:rsid w:val="00A5153E"/>
    <w:rsid w:val="00A517F1"/>
    <w:rsid w:val="00A523CA"/>
    <w:rsid w:val="00A552C2"/>
    <w:rsid w:val="00A55910"/>
    <w:rsid w:val="00A56942"/>
    <w:rsid w:val="00A57358"/>
    <w:rsid w:val="00A6057D"/>
    <w:rsid w:val="00A60DE3"/>
    <w:rsid w:val="00A61590"/>
    <w:rsid w:val="00A62B02"/>
    <w:rsid w:val="00A64E43"/>
    <w:rsid w:val="00A653AD"/>
    <w:rsid w:val="00A7244D"/>
    <w:rsid w:val="00A72B70"/>
    <w:rsid w:val="00A75CDB"/>
    <w:rsid w:val="00A765D7"/>
    <w:rsid w:val="00A8080C"/>
    <w:rsid w:val="00A80D2F"/>
    <w:rsid w:val="00A81821"/>
    <w:rsid w:val="00A81AC2"/>
    <w:rsid w:val="00A82073"/>
    <w:rsid w:val="00A82A33"/>
    <w:rsid w:val="00A837BE"/>
    <w:rsid w:val="00A8694D"/>
    <w:rsid w:val="00A86E86"/>
    <w:rsid w:val="00A8757B"/>
    <w:rsid w:val="00A902DC"/>
    <w:rsid w:val="00A91AE3"/>
    <w:rsid w:val="00A93D1C"/>
    <w:rsid w:val="00A93FEB"/>
    <w:rsid w:val="00A9422D"/>
    <w:rsid w:val="00A96330"/>
    <w:rsid w:val="00A96333"/>
    <w:rsid w:val="00A9682A"/>
    <w:rsid w:val="00A977D0"/>
    <w:rsid w:val="00AA3136"/>
    <w:rsid w:val="00AA447B"/>
    <w:rsid w:val="00AA4F7B"/>
    <w:rsid w:val="00AA711C"/>
    <w:rsid w:val="00AA71E7"/>
    <w:rsid w:val="00AA7CCA"/>
    <w:rsid w:val="00AB4E86"/>
    <w:rsid w:val="00AB5C4E"/>
    <w:rsid w:val="00AB7E8C"/>
    <w:rsid w:val="00AC0FCD"/>
    <w:rsid w:val="00AC14B8"/>
    <w:rsid w:val="00AC1740"/>
    <w:rsid w:val="00AC28F6"/>
    <w:rsid w:val="00AC2C05"/>
    <w:rsid w:val="00AC5D20"/>
    <w:rsid w:val="00AD050B"/>
    <w:rsid w:val="00AD0B8C"/>
    <w:rsid w:val="00AD1DDE"/>
    <w:rsid w:val="00AD2372"/>
    <w:rsid w:val="00AD2C67"/>
    <w:rsid w:val="00AD500D"/>
    <w:rsid w:val="00AD5FC5"/>
    <w:rsid w:val="00AD6260"/>
    <w:rsid w:val="00AD650C"/>
    <w:rsid w:val="00AD6D2B"/>
    <w:rsid w:val="00AE08EB"/>
    <w:rsid w:val="00AE09F6"/>
    <w:rsid w:val="00AE213C"/>
    <w:rsid w:val="00AE2D12"/>
    <w:rsid w:val="00AE3140"/>
    <w:rsid w:val="00AE3505"/>
    <w:rsid w:val="00AE425E"/>
    <w:rsid w:val="00AE6FB2"/>
    <w:rsid w:val="00AE7EF7"/>
    <w:rsid w:val="00AF10E1"/>
    <w:rsid w:val="00AF1AEC"/>
    <w:rsid w:val="00AF25BD"/>
    <w:rsid w:val="00AF33E0"/>
    <w:rsid w:val="00AF56C5"/>
    <w:rsid w:val="00AF5B78"/>
    <w:rsid w:val="00AF6FD0"/>
    <w:rsid w:val="00B004B4"/>
    <w:rsid w:val="00B00A84"/>
    <w:rsid w:val="00B0100B"/>
    <w:rsid w:val="00B0122C"/>
    <w:rsid w:val="00B0389C"/>
    <w:rsid w:val="00B03BDA"/>
    <w:rsid w:val="00B040CE"/>
    <w:rsid w:val="00B06B4C"/>
    <w:rsid w:val="00B07067"/>
    <w:rsid w:val="00B073BA"/>
    <w:rsid w:val="00B074A6"/>
    <w:rsid w:val="00B1000E"/>
    <w:rsid w:val="00B10D44"/>
    <w:rsid w:val="00B124B2"/>
    <w:rsid w:val="00B13254"/>
    <w:rsid w:val="00B15754"/>
    <w:rsid w:val="00B16175"/>
    <w:rsid w:val="00B16178"/>
    <w:rsid w:val="00B22F35"/>
    <w:rsid w:val="00B23899"/>
    <w:rsid w:val="00B248C4"/>
    <w:rsid w:val="00B266B5"/>
    <w:rsid w:val="00B31548"/>
    <w:rsid w:val="00B31629"/>
    <w:rsid w:val="00B31A71"/>
    <w:rsid w:val="00B31DB1"/>
    <w:rsid w:val="00B32E98"/>
    <w:rsid w:val="00B33C90"/>
    <w:rsid w:val="00B33E64"/>
    <w:rsid w:val="00B349DE"/>
    <w:rsid w:val="00B34CE4"/>
    <w:rsid w:val="00B35198"/>
    <w:rsid w:val="00B35E74"/>
    <w:rsid w:val="00B36953"/>
    <w:rsid w:val="00B378E4"/>
    <w:rsid w:val="00B37A4F"/>
    <w:rsid w:val="00B43897"/>
    <w:rsid w:val="00B43CDD"/>
    <w:rsid w:val="00B445D8"/>
    <w:rsid w:val="00B44786"/>
    <w:rsid w:val="00B44F12"/>
    <w:rsid w:val="00B45717"/>
    <w:rsid w:val="00B46A79"/>
    <w:rsid w:val="00B46BD1"/>
    <w:rsid w:val="00B46DF3"/>
    <w:rsid w:val="00B5159C"/>
    <w:rsid w:val="00B51A30"/>
    <w:rsid w:val="00B5228B"/>
    <w:rsid w:val="00B531CC"/>
    <w:rsid w:val="00B5380D"/>
    <w:rsid w:val="00B53E77"/>
    <w:rsid w:val="00B54473"/>
    <w:rsid w:val="00B5481B"/>
    <w:rsid w:val="00B549A4"/>
    <w:rsid w:val="00B54E56"/>
    <w:rsid w:val="00B56BC5"/>
    <w:rsid w:val="00B56CE9"/>
    <w:rsid w:val="00B579C7"/>
    <w:rsid w:val="00B608F0"/>
    <w:rsid w:val="00B61BAB"/>
    <w:rsid w:val="00B6479F"/>
    <w:rsid w:val="00B64981"/>
    <w:rsid w:val="00B64EA1"/>
    <w:rsid w:val="00B65E72"/>
    <w:rsid w:val="00B663CF"/>
    <w:rsid w:val="00B67448"/>
    <w:rsid w:val="00B67ADA"/>
    <w:rsid w:val="00B67FD6"/>
    <w:rsid w:val="00B72607"/>
    <w:rsid w:val="00B727A3"/>
    <w:rsid w:val="00B7353E"/>
    <w:rsid w:val="00B74A87"/>
    <w:rsid w:val="00B75BDC"/>
    <w:rsid w:val="00B764ED"/>
    <w:rsid w:val="00B76DC1"/>
    <w:rsid w:val="00B77839"/>
    <w:rsid w:val="00B80218"/>
    <w:rsid w:val="00B81086"/>
    <w:rsid w:val="00B82143"/>
    <w:rsid w:val="00B82F14"/>
    <w:rsid w:val="00B830C2"/>
    <w:rsid w:val="00B83A42"/>
    <w:rsid w:val="00B83F20"/>
    <w:rsid w:val="00B8407A"/>
    <w:rsid w:val="00B84870"/>
    <w:rsid w:val="00B84DFF"/>
    <w:rsid w:val="00B864F5"/>
    <w:rsid w:val="00B87D46"/>
    <w:rsid w:val="00B87F22"/>
    <w:rsid w:val="00B87F62"/>
    <w:rsid w:val="00B93E9A"/>
    <w:rsid w:val="00B94348"/>
    <w:rsid w:val="00B95E61"/>
    <w:rsid w:val="00B97C15"/>
    <w:rsid w:val="00BA0396"/>
    <w:rsid w:val="00BA1986"/>
    <w:rsid w:val="00BA21D0"/>
    <w:rsid w:val="00BA50AC"/>
    <w:rsid w:val="00BA5F24"/>
    <w:rsid w:val="00BA7095"/>
    <w:rsid w:val="00BB0F03"/>
    <w:rsid w:val="00BB197D"/>
    <w:rsid w:val="00BB4A14"/>
    <w:rsid w:val="00BB53A3"/>
    <w:rsid w:val="00BC030D"/>
    <w:rsid w:val="00BC1F35"/>
    <w:rsid w:val="00BC4B24"/>
    <w:rsid w:val="00BC68B9"/>
    <w:rsid w:val="00BD0266"/>
    <w:rsid w:val="00BD1138"/>
    <w:rsid w:val="00BD1681"/>
    <w:rsid w:val="00BD2DAA"/>
    <w:rsid w:val="00BD326F"/>
    <w:rsid w:val="00BD377A"/>
    <w:rsid w:val="00BE054E"/>
    <w:rsid w:val="00BE07BE"/>
    <w:rsid w:val="00BE0B8E"/>
    <w:rsid w:val="00BE2738"/>
    <w:rsid w:val="00BE2A5A"/>
    <w:rsid w:val="00BE3044"/>
    <w:rsid w:val="00BE3793"/>
    <w:rsid w:val="00BE3794"/>
    <w:rsid w:val="00BE4AB2"/>
    <w:rsid w:val="00BE569A"/>
    <w:rsid w:val="00BE6D33"/>
    <w:rsid w:val="00BE7014"/>
    <w:rsid w:val="00BF0261"/>
    <w:rsid w:val="00BF0DBA"/>
    <w:rsid w:val="00BF1B4C"/>
    <w:rsid w:val="00BF2F14"/>
    <w:rsid w:val="00BF322D"/>
    <w:rsid w:val="00BF45FA"/>
    <w:rsid w:val="00BF5098"/>
    <w:rsid w:val="00BF51D4"/>
    <w:rsid w:val="00BF6AAB"/>
    <w:rsid w:val="00BF6FA4"/>
    <w:rsid w:val="00BF6FC3"/>
    <w:rsid w:val="00C00A00"/>
    <w:rsid w:val="00C00A36"/>
    <w:rsid w:val="00C00B74"/>
    <w:rsid w:val="00C00F8D"/>
    <w:rsid w:val="00C01801"/>
    <w:rsid w:val="00C04784"/>
    <w:rsid w:val="00C05315"/>
    <w:rsid w:val="00C0567F"/>
    <w:rsid w:val="00C065BE"/>
    <w:rsid w:val="00C0665A"/>
    <w:rsid w:val="00C07A89"/>
    <w:rsid w:val="00C11091"/>
    <w:rsid w:val="00C11E57"/>
    <w:rsid w:val="00C12C9A"/>
    <w:rsid w:val="00C1452C"/>
    <w:rsid w:val="00C146AF"/>
    <w:rsid w:val="00C14A8D"/>
    <w:rsid w:val="00C15C23"/>
    <w:rsid w:val="00C16928"/>
    <w:rsid w:val="00C17E65"/>
    <w:rsid w:val="00C2000B"/>
    <w:rsid w:val="00C2171C"/>
    <w:rsid w:val="00C21C72"/>
    <w:rsid w:val="00C22600"/>
    <w:rsid w:val="00C22813"/>
    <w:rsid w:val="00C232C7"/>
    <w:rsid w:val="00C233D7"/>
    <w:rsid w:val="00C23BB3"/>
    <w:rsid w:val="00C23F33"/>
    <w:rsid w:val="00C247AA"/>
    <w:rsid w:val="00C24894"/>
    <w:rsid w:val="00C25049"/>
    <w:rsid w:val="00C2537A"/>
    <w:rsid w:val="00C26453"/>
    <w:rsid w:val="00C27287"/>
    <w:rsid w:val="00C2775B"/>
    <w:rsid w:val="00C27762"/>
    <w:rsid w:val="00C3081D"/>
    <w:rsid w:val="00C31357"/>
    <w:rsid w:val="00C32139"/>
    <w:rsid w:val="00C322CA"/>
    <w:rsid w:val="00C35AE6"/>
    <w:rsid w:val="00C3604A"/>
    <w:rsid w:val="00C36619"/>
    <w:rsid w:val="00C378FA"/>
    <w:rsid w:val="00C37CDC"/>
    <w:rsid w:val="00C40DF3"/>
    <w:rsid w:val="00C41E73"/>
    <w:rsid w:val="00C446E2"/>
    <w:rsid w:val="00C46452"/>
    <w:rsid w:val="00C473D2"/>
    <w:rsid w:val="00C51DC3"/>
    <w:rsid w:val="00C52FEC"/>
    <w:rsid w:val="00C53D2E"/>
    <w:rsid w:val="00C54287"/>
    <w:rsid w:val="00C55BE6"/>
    <w:rsid w:val="00C5778A"/>
    <w:rsid w:val="00C607A3"/>
    <w:rsid w:val="00C62C6C"/>
    <w:rsid w:val="00C62E73"/>
    <w:rsid w:val="00C62F6F"/>
    <w:rsid w:val="00C63885"/>
    <w:rsid w:val="00C65358"/>
    <w:rsid w:val="00C65A19"/>
    <w:rsid w:val="00C662C0"/>
    <w:rsid w:val="00C66423"/>
    <w:rsid w:val="00C70CBE"/>
    <w:rsid w:val="00C71195"/>
    <w:rsid w:val="00C7134E"/>
    <w:rsid w:val="00C71522"/>
    <w:rsid w:val="00C71E22"/>
    <w:rsid w:val="00C72724"/>
    <w:rsid w:val="00C738E2"/>
    <w:rsid w:val="00C73A0D"/>
    <w:rsid w:val="00C74EFC"/>
    <w:rsid w:val="00C76577"/>
    <w:rsid w:val="00C767A9"/>
    <w:rsid w:val="00C7724D"/>
    <w:rsid w:val="00C7795F"/>
    <w:rsid w:val="00C810EF"/>
    <w:rsid w:val="00C8120D"/>
    <w:rsid w:val="00C81F7F"/>
    <w:rsid w:val="00C822E7"/>
    <w:rsid w:val="00C82809"/>
    <w:rsid w:val="00C8285B"/>
    <w:rsid w:val="00C82A98"/>
    <w:rsid w:val="00C82C8E"/>
    <w:rsid w:val="00C83705"/>
    <w:rsid w:val="00C83CE1"/>
    <w:rsid w:val="00C843CA"/>
    <w:rsid w:val="00C84891"/>
    <w:rsid w:val="00C84983"/>
    <w:rsid w:val="00C855C1"/>
    <w:rsid w:val="00C860C6"/>
    <w:rsid w:val="00C86365"/>
    <w:rsid w:val="00C863BF"/>
    <w:rsid w:val="00C86770"/>
    <w:rsid w:val="00C869D0"/>
    <w:rsid w:val="00C87053"/>
    <w:rsid w:val="00C87E12"/>
    <w:rsid w:val="00C90A42"/>
    <w:rsid w:val="00C90A93"/>
    <w:rsid w:val="00C91296"/>
    <w:rsid w:val="00C92555"/>
    <w:rsid w:val="00C92DB1"/>
    <w:rsid w:val="00C92F5F"/>
    <w:rsid w:val="00C93C67"/>
    <w:rsid w:val="00C943DD"/>
    <w:rsid w:val="00C95536"/>
    <w:rsid w:val="00C9595E"/>
    <w:rsid w:val="00C964B9"/>
    <w:rsid w:val="00C96F97"/>
    <w:rsid w:val="00CA159F"/>
    <w:rsid w:val="00CA2D86"/>
    <w:rsid w:val="00CA3395"/>
    <w:rsid w:val="00CA798C"/>
    <w:rsid w:val="00CB04D5"/>
    <w:rsid w:val="00CB120B"/>
    <w:rsid w:val="00CB1B17"/>
    <w:rsid w:val="00CB2B0E"/>
    <w:rsid w:val="00CB3231"/>
    <w:rsid w:val="00CB38B4"/>
    <w:rsid w:val="00CB3B31"/>
    <w:rsid w:val="00CB3FB1"/>
    <w:rsid w:val="00CB420A"/>
    <w:rsid w:val="00CB683B"/>
    <w:rsid w:val="00CB730E"/>
    <w:rsid w:val="00CC234C"/>
    <w:rsid w:val="00CC3780"/>
    <w:rsid w:val="00CC503E"/>
    <w:rsid w:val="00CC6331"/>
    <w:rsid w:val="00CC6800"/>
    <w:rsid w:val="00CC69C4"/>
    <w:rsid w:val="00CD1271"/>
    <w:rsid w:val="00CD1EC2"/>
    <w:rsid w:val="00CD499D"/>
    <w:rsid w:val="00CD55DD"/>
    <w:rsid w:val="00CD5A81"/>
    <w:rsid w:val="00CE2B18"/>
    <w:rsid w:val="00CE5FA7"/>
    <w:rsid w:val="00CF02B0"/>
    <w:rsid w:val="00CF0639"/>
    <w:rsid w:val="00CF211F"/>
    <w:rsid w:val="00CF2AF1"/>
    <w:rsid w:val="00CF443B"/>
    <w:rsid w:val="00CF45EE"/>
    <w:rsid w:val="00CF46F8"/>
    <w:rsid w:val="00CF59A9"/>
    <w:rsid w:val="00D00EC5"/>
    <w:rsid w:val="00D019DE"/>
    <w:rsid w:val="00D01E34"/>
    <w:rsid w:val="00D02047"/>
    <w:rsid w:val="00D0294A"/>
    <w:rsid w:val="00D02D84"/>
    <w:rsid w:val="00D03F2E"/>
    <w:rsid w:val="00D04D25"/>
    <w:rsid w:val="00D05E8C"/>
    <w:rsid w:val="00D073B4"/>
    <w:rsid w:val="00D121BF"/>
    <w:rsid w:val="00D122F9"/>
    <w:rsid w:val="00D12604"/>
    <w:rsid w:val="00D12A42"/>
    <w:rsid w:val="00D1371C"/>
    <w:rsid w:val="00D1464A"/>
    <w:rsid w:val="00D17B19"/>
    <w:rsid w:val="00D17F24"/>
    <w:rsid w:val="00D2106E"/>
    <w:rsid w:val="00D2208E"/>
    <w:rsid w:val="00D222A8"/>
    <w:rsid w:val="00D222AD"/>
    <w:rsid w:val="00D254DB"/>
    <w:rsid w:val="00D25B8D"/>
    <w:rsid w:val="00D25BBB"/>
    <w:rsid w:val="00D25EAE"/>
    <w:rsid w:val="00D32077"/>
    <w:rsid w:val="00D3342E"/>
    <w:rsid w:val="00D33728"/>
    <w:rsid w:val="00D34BBF"/>
    <w:rsid w:val="00D355ED"/>
    <w:rsid w:val="00D4030B"/>
    <w:rsid w:val="00D416C4"/>
    <w:rsid w:val="00D43D27"/>
    <w:rsid w:val="00D441CC"/>
    <w:rsid w:val="00D46101"/>
    <w:rsid w:val="00D46C0D"/>
    <w:rsid w:val="00D47FC5"/>
    <w:rsid w:val="00D50041"/>
    <w:rsid w:val="00D506BE"/>
    <w:rsid w:val="00D508FF"/>
    <w:rsid w:val="00D50C73"/>
    <w:rsid w:val="00D50FAE"/>
    <w:rsid w:val="00D51294"/>
    <w:rsid w:val="00D515F7"/>
    <w:rsid w:val="00D52265"/>
    <w:rsid w:val="00D52FCF"/>
    <w:rsid w:val="00D53668"/>
    <w:rsid w:val="00D53A84"/>
    <w:rsid w:val="00D5434F"/>
    <w:rsid w:val="00D54C20"/>
    <w:rsid w:val="00D54D74"/>
    <w:rsid w:val="00D55E3B"/>
    <w:rsid w:val="00D56436"/>
    <w:rsid w:val="00D569AD"/>
    <w:rsid w:val="00D56A77"/>
    <w:rsid w:val="00D620B9"/>
    <w:rsid w:val="00D6550E"/>
    <w:rsid w:val="00D6555A"/>
    <w:rsid w:val="00D66EB5"/>
    <w:rsid w:val="00D676DB"/>
    <w:rsid w:val="00D70EB6"/>
    <w:rsid w:val="00D7130F"/>
    <w:rsid w:val="00D713EB"/>
    <w:rsid w:val="00D715E9"/>
    <w:rsid w:val="00D716F8"/>
    <w:rsid w:val="00D72CEE"/>
    <w:rsid w:val="00D740DB"/>
    <w:rsid w:val="00D753C0"/>
    <w:rsid w:val="00D75E07"/>
    <w:rsid w:val="00D761CC"/>
    <w:rsid w:val="00D7644A"/>
    <w:rsid w:val="00D76C13"/>
    <w:rsid w:val="00D77575"/>
    <w:rsid w:val="00D80475"/>
    <w:rsid w:val="00D806A9"/>
    <w:rsid w:val="00D81ED4"/>
    <w:rsid w:val="00D85095"/>
    <w:rsid w:val="00D8530B"/>
    <w:rsid w:val="00D866B2"/>
    <w:rsid w:val="00D867A1"/>
    <w:rsid w:val="00D86EC8"/>
    <w:rsid w:val="00D9163E"/>
    <w:rsid w:val="00D91A29"/>
    <w:rsid w:val="00D91A79"/>
    <w:rsid w:val="00D9220F"/>
    <w:rsid w:val="00D931D1"/>
    <w:rsid w:val="00D935BD"/>
    <w:rsid w:val="00D94F0D"/>
    <w:rsid w:val="00D961BA"/>
    <w:rsid w:val="00D96B48"/>
    <w:rsid w:val="00DA10EC"/>
    <w:rsid w:val="00DA4C14"/>
    <w:rsid w:val="00DA4D04"/>
    <w:rsid w:val="00DA60EC"/>
    <w:rsid w:val="00DA7D9F"/>
    <w:rsid w:val="00DB1F54"/>
    <w:rsid w:val="00DB44C0"/>
    <w:rsid w:val="00DB4E23"/>
    <w:rsid w:val="00DB711B"/>
    <w:rsid w:val="00DB7960"/>
    <w:rsid w:val="00DB7A23"/>
    <w:rsid w:val="00DC0BC5"/>
    <w:rsid w:val="00DC2B91"/>
    <w:rsid w:val="00DC4286"/>
    <w:rsid w:val="00DC4741"/>
    <w:rsid w:val="00DC4EEA"/>
    <w:rsid w:val="00DC51F5"/>
    <w:rsid w:val="00DC64A3"/>
    <w:rsid w:val="00DC6582"/>
    <w:rsid w:val="00DC67FB"/>
    <w:rsid w:val="00DC69EA"/>
    <w:rsid w:val="00DC7C02"/>
    <w:rsid w:val="00DD0262"/>
    <w:rsid w:val="00DD1B3E"/>
    <w:rsid w:val="00DD2ABA"/>
    <w:rsid w:val="00DD31B8"/>
    <w:rsid w:val="00DD3B3D"/>
    <w:rsid w:val="00DD4AEE"/>
    <w:rsid w:val="00DD54D1"/>
    <w:rsid w:val="00DD569A"/>
    <w:rsid w:val="00DD61AA"/>
    <w:rsid w:val="00DE062C"/>
    <w:rsid w:val="00DE20C3"/>
    <w:rsid w:val="00DE2F51"/>
    <w:rsid w:val="00DE44A7"/>
    <w:rsid w:val="00DE4632"/>
    <w:rsid w:val="00DE5C48"/>
    <w:rsid w:val="00DE6986"/>
    <w:rsid w:val="00DE7DEC"/>
    <w:rsid w:val="00DF1192"/>
    <w:rsid w:val="00DF2012"/>
    <w:rsid w:val="00DF33D9"/>
    <w:rsid w:val="00DF514D"/>
    <w:rsid w:val="00DF58BD"/>
    <w:rsid w:val="00DF5E60"/>
    <w:rsid w:val="00DF67EC"/>
    <w:rsid w:val="00DF6923"/>
    <w:rsid w:val="00DF7CDD"/>
    <w:rsid w:val="00E01289"/>
    <w:rsid w:val="00E03171"/>
    <w:rsid w:val="00E03945"/>
    <w:rsid w:val="00E04813"/>
    <w:rsid w:val="00E04CBC"/>
    <w:rsid w:val="00E06BA0"/>
    <w:rsid w:val="00E132E9"/>
    <w:rsid w:val="00E13C9D"/>
    <w:rsid w:val="00E15A13"/>
    <w:rsid w:val="00E1608F"/>
    <w:rsid w:val="00E16285"/>
    <w:rsid w:val="00E166D9"/>
    <w:rsid w:val="00E20AE9"/>
    <w:rsid w:val="00E21508"/>
    <w:rsid w:val="00E22E6F"/>
    <w:rsid w:val="00E23536"/>
    <w:rsid w:val="00E23E35"/>
    <w:rsid w:val="00E25B36"/>
    <w:rsid w:val="00E267C2"/>
    <w:rsid w:val="00E26F6F"/>
    <w:rsid w:val="00E273E7"/>
    <w:rsid w:val="00E27E43"/>
    <w:rsid w:val="00E27E5A"/>
    <w:rsid w:val="00E30F97"/>
    <w:rsid w:val="00E3190D"/>
    <w:rsid w:val="00E31B3E"/>
    <w:rsid w:val="00E3280E"/>
    <w:rsid w:val="00E337AF"/>
    <w:rsid w:val="00E3397D"/>
    <w:rsid w:val="00E33C7F"/>
    <w:rsid w:val="00E356D7"/>
    <w:rsid w:val="00E36EF6"/>
    <w:rsid w:val="00E3708D"/>
    <w:rsid w:val="00E40311"/>
    <w:rsid w:val="00E40971"/>
    <w:rsid w:val="00E41401"/>
    <w:rsid w:val="00E43828"/>
    <w:rsid w:val="00E4538A"/>
    <w:rsid w:val="00E50791"/>
    <w:rsid w:val="00E50CC0"/>
    <w:rsid w:val="00E51002"/>
    <w:rsid w:val="00E52106"/>
    <w:rsid w:val="00E524B2"/>
    <w:rsid w:val="00E534FD"/>
    <w:rsid w:val="00E5438E"/>
    <w:rsid w:val="00E54BCC"/>
    <w:rsid w:val="00E55358"/>
    <w:rsid w:val="00E564FC"/>
    <w:rsid w:val="00E57885"/>
    <w:rsid w:val="00E5788A"/>
    <w:rsid w:val="00E6187D"/>
    <w:rsid w:val="00E62C8A"/>
    <w:rsid w:val="00E63DB4"/>
    <w:rsid w:val="00E6490F"/>
    <w:rsid w:val="00E64D66"/>
    <w:rsid w:val="00E664FB"/>
    <w:rsid w:val="00E668D8"/>
    <w:rsid w:val="00E66FE4"/>
    <w:rsid w:val="00E66FFB"/>
    <w:rsid w:val="00E67B60"/>
    <w:rsid w:val="00E707CA"/>
    <w:rsid w:val="00E71335"/>
    <w:rsid w:val="00E72396"/>
    <w:rsid w:val="00E726B0"/>
    <w:rsid w:val="00E726F7"/>
    <w:rsid w:val="00E743B1"/>
    <w:rsid w:val="00E75272"/>
    <w:rsid w:val="00E77C78"/>
    <w:rsid w:val="00E77E6F"/>
    <w:rsid w:val="00E77FF5"/>
    <w:rsid w:val="00E848CC"/>
    <w:rsid w:val="00E851C8"/>
    <w:rsid w:val="00E855F8"/>
    <w:rsid w:val="00E856AB"/>
    <w:rsid w:val="00E85A14"/>
    <w:rsid w:val="00E85AAC"/>
    <w:rsid w:val="00E91282"/>
    <w:rsid w:val="00E9221F"/>
    <w:rsid w:val="00E9437E"/>
    <w:rsid w:val="00E947F7"/>
    <w:rsid w:val="00E94B4F"/>
    <w:rsid w:val="00E96101"/>
    <w:rsid w:val="00E966C9"/>
    <w:rsid w:val="00EA0417"/>
    <w:rsid w:val="00EA0769"/>
    <w:rsid w:val="00EA2D8A"/>
    <w:rsid w:val="00EA2DAB"/>
    <w:rsid w:val="00EA3FE5"/>
    <w:rsid w:val="00EA4129"/>
    <w:rsid w:val="00EA4F08"/>
    <w:rsid w:val="00EA527E"/>
    <w:rsid w:val="00EA53C0"/>
    <w:rsid w:val="00EB178F"/>
    <w:rsid w:val="00EB1862"/>
    <w:rsid w:val="00EB2C62"/>
    <w:rsid w:val="00EB2D34"/>
    <w:rsid w:val="00EB489A"/>
    <w:rsid w:val="00EB666F"/>
    <w:rsid w:val="00EB7455"/>
    <w:rsid w:val="00EC0849"/>
    <w:rsid w:val="00EC11BB"/>
    <w:rsid w:val="00EC1857"/>
    <w:rsid w:val="00EC1D12"/>
    <w:rsid w:val="00EC2695"/>
    <w:rsid w:val="00EC2EA6"/>
    <w:rsid w:val="00EC3513"/>
    <w:rsid w:val="00EC3C50"/>
    <w:rsid w:val="00EC54F6"/>
    <w:rsid w:val="00EC623B"/>
    <w:rsid w:val="00EC6D8D"/>
    <w:rsid w:val="00EC7BCF"/>
    <w:rsid w:val="00ED04C9"/>
    <w:rsid w:val="00ED0FE5"/>
    <w:rsid w:val="00ED1193"/>
    <w:rsid w:val="00ED12E4"/>
    <w:rsid w:val="00ED1B82"/>
    <w:rsid w:val="00ED2B99"/>
    <w:rsid w:val="00ED6AA4"/>
    <w:rsid w:val="00ED7C7B"/>
    <w:rsid w:val="00EE0649"/>
    <w:rsid w:val="00EE150D"/>
    <w:rsid w:val="00EE1EA4"/>
    <w:rsid w:val="00EE4AAC"/>
    <w:rsid w:val="00EE4E85"/>
    <w:rsid w:val="00EE593A"/>
    <w:rsid w:val="00EE7391"/>
    <w:rsid w:val="00EF0B35"/>
    <w:rsid w:val="00EF1C45"/>
    <w:rsid w:val="00EF1DBE"/>
    <w:rsid w:val="00EF5479"/>
    <w:rsid w:val="00EF63E6"/>
    <w:rsid w:val="00EF6898"/>
    <w:rsid w:val="00EF70BF"/>
    <w:rsid w:val="00EF7355"/>
    <w:rsid w:val="00F004DC"/>
    <w:rsid w:val="00F00974"/>
    <w:rsid w:val="00F00DB2"/>
    <w:rsid w:val="00F01C96"/>
    <w:rsid w:val="00F02D36"/>
    <w:rsid w:val="00F04347"/>
    <w:rsid w:val="00F046E8"/>
    <w:rsid w:val="00F06ACC"/>
    <w:rsid w:val="00F10B81"/>
    <w:rsid w:val="00F10DFD"/>
    <w:rsid w:val="00F132F1"/>
    <w:rsid w:val="00F138C3"/>
    <w:rsid w:val="00F176B9"/>
    <w:rsid w:val="00F17F19"/>
    <w:rsid w:val="00F2111F"/>
    <w:rsid w:val="00F22B38"/>
    <w:rsid w:val="00F230AA"/>
    <w:rsid w:val="00F23BEB"/>
    <w:rsid w:val="00F23CC5"/>
    <w:rsid w:val="00F24D5F"/>
    <w:rsid w:val="00F26E0A"/>
    <w:rsid w:val="00F27F48"/>
    <w:rsid w:val="00F3098F"/>
    <w:rsid w:val="00F31300"/>
    <w:rsid w:val="00F32511"/>
    <w:rsid w:val="00F3386A"/>
    <w:rsid w:val="00F35877"/>
    <w:rsid w:val="00F361D6"/>
    <w:rsid w:val="00F40F14"/>
    <w:rsid w:val="00F4174C"/>
    <w:rsid w:val="00F41831"/>
    <w:rsid w:val="00F423AE"/>
    <w:rsid w:val="00F429EC"/>
    <w:rsid w:val="00F42EB1"/>
    <w:rsid w:val="00F43418"/>
    <w:rsid w:val="00F4467F"/>
    <w:rsid w:val="00F446EC"/>
    <w:rsid w:val="00F45969"/>
    <w:rsid w:val="00F46DF1"/>
    <w:rsid w:val="00F47B9F"/>
    <w:rsid w:val="00F511AB"/>
    <w:rsid w:val="00F52710"/>
    <w:rsid w:val="00F548DC"/>
    <w:rsid w:val="00F55C9F"/>
    <w:rsid w:val="00F55F50"/>
    <w:rsid w:val="00F5689F"/>
    <w:rsid w:val="00F61F45"/>
    <w:rsid w:val="00F6216A"/>
    <w:rsid w:val="00F62E2D"/>
    <w:rsid w:val="00F63B55"/>
    <w:rsid w:val="00F63C02"/>
    <w:rsid w:val="00F63E05"/>
    <w:rsid w:val="00F65830"/>
    <w:rsid w:val="00F66261"/>
    <w:rsid w:val="00F66735"/>
    <w:rsid w:val="00F671E5"/>
    <w:rsid w:val="00F704D7"/>
    <w:rsid w:val="00F710D6"/>
    <w:rsid w:val="00F72A4E"/>
    <w:rsid w:val="00F72CD8"/>
    <w:rsid w:val="00F72DAA"/>
    <w:rsid w:val="00F750BB"/>
    <w:rsid w:val="00F773F1"/>
    <w:rsid w:val="00F819C5"/>
    <w:rsid w:val="00F8240C"/>
    <w:rsid w:val="00F85807"/>
    <w:rsid w:val="00F86657"/>
    <w:rsid w:val="00F866CB"/>
    <w:rsid w:val="00F906F0"/>
    <w:rsid w:val="00F91060"/>
    <w:rsid w:val="00F93092"/>
    <w:rsid w:val="00F94BDA"/>
    <w:rsid w:val="00F94FFA"/>
    <w:rsid w:val="00F952A9"/>
    <w:rsid w:val="00F955DB"/>
    <w:rsid w:val="00F9562E"/>
    <w:rsid w:val="00F95E42"/>
    <w:rsid w:val="00F96F36"/>
    <w:rsid w:val="00FA0677"/>
    <w:rsid w:val="00FA0B5D"/>
    <w:rsid w:val="00FA3105"/>
    <w:rsid w:val="00FA3AB3"/>
    <w:rsid w:val="00FA40C7"/>
    <w:rsid w:val="00FA5239"/>
    <w:rsid w:val="00FA6846"/>
    <w:rsid w:val="00FB0525"/>
    <w:rsid w:val="00FB158F"/>
    <w:rsid w:val="00FB1D23"/>
    <w:rsid w:val="00FB36A4"/>
    <w:rsid w:val="00FB36AD"/>
    <w:rsid w:val="00FB41A1"/>
    <w:rsid w:val="00FB4BC2"/>
    <w:rsid w:val="00FB4D07"/>
    <w:rsid w:val="00FB7BA7"/>
    <w:rsid w:val="00FB7D84"/>
    <w:rsid w:val="00FB7EB8"/>
    <w:rsid w:val="00FC0672"/>
    <w:rsid w:val="00FC0E19"/>
    <w:rsid w:val="00FC3A44"/>
    <w:rsid w:val="00FC3D53"/>
    <w:rsid w:val="00FC443B"/>
    <w:rsid w:val="00FC54B4"/>
    <w:rsid w:val="00FC65E3"/>
    <w:rsid w:val="00FC6797"/>
    <w:rsid w:val="00FC7AD1"/>
    <w:rsid w:val="00FD0A84"/>
    <w:rsid w:val="00FD2945"/>
    <w:rsid w:val="00FD2E91"/>
    <w:rsid w:val="00FD674B"/>
    <w:rsid w:val="00FD7582"/>
    <w:rsid w:val="00FD7588"/>
    <w:rsid w:val="00FD7C3B"/>
    <w:rsid w:val="00FE14F8"/>
    <w:rsid w:val="00FE1A2B"/>
    <w:rsid w:val="00FE2B4F"/>
    <w:rsid w:val="00FE2F18"/>
    <w:rsid w:val="00FE309C"/>
    <w:rsid w:val="00FE4D3E"/>
    <w:rsid w:val="00FE6E30"/>
    <w:rsid w:val="00FE74F7"/>
    <w:rsid w:val="00FF1A17"/>
    <w:rsid w:val="00FF2659"/>
    <w:rsid w:val="00FF60FD"/>
    <w:rsid w:val="00FF78E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95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50D"/>
    <w:rPr>
      <w:snapToGrid w:val="0"/>
      <w:sz w:val="26"/>
      <w:szCs w:val="26"/>
    </w:rPr>
  </w:style>
  <w:style w:type="paragraph" w:styleId="Heading1">
    <w:name w:val="heading 1"/>
    <w:basedOn w:val="Normal"/>
    <w:next w:val="Normal"/>
    <w:qFormat/>
    <w:rsid w:val="009B677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9B67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6771"/>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9B6771"/>
    <w:rPr>
      <w:rFonts w:ascii="Times New Roman" w:hAnsi="Times New Roman"/>
      <w:sz w:val="26"/>
    </w:rPr>
  </w:style>
  <w:style w:type="paragraph" w:customStyle="1" w:styleId="Style2">
    <w:name w:val="Style2"/>
    <w:basedOn w:val="Heading1"/>
    <w:autoRedefine/>
    <w:rsid w:val="009B6771"/>
    <w:rPr>
      <w:rFonts w:ascii="Times New Roman" w:hAnsi="Times New Roman"/>
      <w:sz w:val="26"/>
    </w:rPr>
  </w:style>
  <w:style w:type="paragraph" w:customStyle="1" w:styleId="Style3">
    <w:name w:val="Style3"/>
    <w:basedOn w:val="Heading2"/>
    <w:autoRedefine/>
    <w:rsid w:val="009B6771"/>
    <w:rPr>
      <w:rFonts w:ascii="Times New Roman" w:hAnsi="Times New Roman"/>
      <w:i w:val="0"/>
      <w:sz w:val="26"/>
    </w:rPr>
  </w:style>
  <w:style w:type="paragraph" w:customStyle="1" w:styleId="LEVEL1">
    <w:name w:val="LEVEL 1"/>
    <w:basedOn w:val="Heading1"/>
    <w:autoRedefine/>
    <w:rsid w:val="009B6771"/>
    <w:pPr>
      <w:spacing w:line="480" w:lineRule="auto"/>
    </w:pPr>
    <w:rPr>
      <w:rFonts w:ascii="Times New Roman" w:hAnsi="Times New Roman" w:cs="Times New Roman"/>
      <w:sz w:val="26"/>
      <w:szCs w:val="26"/>
    </w:rPr>
  </w:style>
  <w:style w:type="paragraph" w:customStyle="1" w:styleId="LEVEL2">
    <w:name w:val="LEVEL 2"/>
    <w:basedOn w:val="Heading2"/>
    <w:autoRedefine/>
    <w:rsid w:val="009B6771"/>
    <w:pPr>
      <w:spacing w:line="480" w:lineRule="auto"/>
    </w:pPr>
    <w:rPr>
      <w:rFonts w:ascii="Times New Roman" w:hAnsi="Times New Roman"/>
      <w:i w:val="0"/>
      <w:sz w:val="26"/>
      <w:szCs w:val="26"/>
      <w:u w:val="single"/>
    </w:rPr>
  </w:style>
  <w:style w:type="paragraph" w:customStyle="1" w:styleId="LEVEL3">
    <w:name w:val="LEVEL 3"/>
    <w:basedOn w:val="Heading3"/>
    <w:autoRedefine/>
    <w:rsid w:val="009B6771"/>
    <w:pPr>
      <w:numPr>
        <w:ilvl w:val="2"/>
        <w:numId w:val="1"/>
      </w:numPr>
    </w:pPr>
    <w:rPr>
      <w:rFonts w:ascii="Times New Roman" w:hAnsi="Times New Roman"/>
      <w:b w:val="0"/>
      <w:u w:val="single"/>
    </w:rPr>
  </w:style>
  <w:style w:type="paragraph" w:styleId="Header">
    <w:name w:val="header"/>
    <w:basedOn w:val="Normal"/>
    <w:link w:val="HeaderChar"/>
    <w:uiPriority w:val="99"/>
    <w:rsid w:val="00EE150D"/>
    <w:pPr>
      <w:tabs>
        <w:tab w:val="center" w:pos="4153"/>
        <w:tab w:val="right" w:pos="8306"/>
      </w:tabs>
    </w:pPr>
  </w:style>
  <w:style w:type="character" w:styleId="PageNumber">
    <w:name w:val="page number"/>
    <w:basedOn w:val="DefaultParagraphFont"/>
    <w:rsid w:val="00EE150D"/>
  </w:style>
  <w:style w:type="paragraph" w:styleId="ListParagraph">
    <w:name w:val="List Paragraph"/>
    <w:basedOn w:val="Normal"/>
    <w:uiPriority w:val="34"/>
    <w:qFormat/>
    <w:rsid w:val="00E41401"/>
    <w:pPr>
      <w:ind w:left="720"/>
    </w:pPr>
  </w:style>
  <w:style w:type="paragraph" w:styleId="BalloonText">
    <w:name w:val="Balloon Text"/>
    <w:basedOn w:val="Normal"/>
    <w:link w:val="BalloonTextChar"/>
    <w:uiPriority w:val="99"/>
    <w:semiHidden/>
    <w:unhideWhenUsed/>
    <w:rsid w:val="008A3B57"/>
    <w:rPr>
      <w:rFonts w:ascii="Tahoma" w:hAnsi="Tahoma"/>
      <w:sz w:val="16"/>
      <w:szCs w:val="16"/>
      <w:lang w:val="x-none" w:eastAsia="x-none"/>
    </w:rPr>
  </w:style>
  <w:style w:type="character" w:customStyle="1" w:styleId="BalloonTextChar">
    <w:name w:val="Balloon Text Char"/>
    <w:link w:val="BalloonText"/>
    <w:uiPriority w:val="99"/>
    <w:semiHidden/>
    <w:rsid w:val="008A3B57"/>
    <w:rPr>
      <w:rFonts w:ascii="Tahoma" w:hAnsi="Tahoma" w:cs="Tahoma"/>
      <w:snapToGrid w:val="0"/>
      <w:sz w:val="16"/>
      <w:szCs w:val="16"/>
    </w:rPr>
  </w:style>
  <w:style w:type="paragraph" w:styleId="Footer">
    <w:name w:val="footer"/>
    <w:basedOn w:val="Normal"/>
    <w:link w:val="FooterChar"/>
    <w:uiPriority w:val="99"/>
    <w:unhideWhenUsed/>
    <w:rsid w:val="00E06BA0"/>
    <w:pPr>
      <w:tabs>
        <w:tab w:val="center" w:pos="4513"/>
        <w:tab w:val="right" w:pos="9026"/>
      </w:tabs>
    </w:pPr>
    <w:rPr>
      <w:lang w:val="x-none" w:eastAsia="x-none"/>
    </w:rPr>
  </w:style>
  <w:style w:type="character" w:customStyle="1" w:styleId="FooterChar">
    <w:name w:val="Footer Char"/>
    <w:link w:val="Footer"/>
    <w:uiPriority w:val="99"/>
    <w:rsid w:val="00E06BA0"/>
    <w:rPr>
      <w:snapToGrid w:val="0"/>
      <w:sz w:val="26"/>
      <w:szCs w:val="26"/>
    </w:rPr>
  </w:style>
  <w:style w:type="character" w:customStyle="1" w:styleId="HeaderChar">
    <w:name w:val="Header Char"/>
    <w:basedOn w:val="DefaultParagraphFont"/>
    <w:link w:val="Header"/>
    <w:uiPriority w:val="99"/>
    <w:rsid w:val="002565CF"/>
    <w:rPr>
      <w:snapToGrid w:val="0"/>
      <w:sz w:val="26"/>
      <w:szCs w:val="26"/>
      <w:lang w:val="en-ZA" w:eastAsia="en-ZA"/>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h,Fo,fn"/>
    <w:basedOn w:val="Normal"/>
    <w:link w:val="FootnoteTextChar"/>
    <w:unhideWhenUsed/>
    <w:qFormat/>
    <w:rsid w:val="00AF5B78"/>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rsid w:val="00AF5B78"/>
    <w:rPr>
      <w:snapToGrid w:val="0"/>
    </w:rPr>
  </w:style>
  <w:style w:type="character" w:styleId="FootnoteReference">
    <w:name w:val="footnote reference"/>
    <w:aliases w:val="Ref,de nota al pie,註腳內容,Footnote symbol,Style 12,(NECG) Footnote Reference,Footnote,Footnotes refss,Appel note de bas de page,fr"/>
    <w:basedOn w:val="DefaultParagraphFont"/>
    <w:uiPriority w:val="99"/>
    <w:unhideWhenUsed/>
    <w:qFormat/>
    <w:rsid w:val="00AF5B78"/>
    <w:rPr>
      <w:vertAlign w:val="superscript"/>
    </w:rPr>
  </w:style>
  <w:style w:type="paragraph" w:styleId="NormalWeb">
    <w:name w:val="Normal (Web)"/>
    <w:basedOn w:val="Normal"/>
    <w:uiPriority w:val="99"/>
    <w:unhideWhenUsed/>
    <w:rsid w:val="0067192C"/>
    <w:pPr>
      <w:spacing w:before="100" w:beforeAutospacing="1" w:after="100" w:afterAutospacing="1"/>
    </w:pPr>
    <w:rPr>
      <w:snapToGrid/>
      <w:sz w:val="24"/>
      <w:szCs w:val="24"/>
    </w:rPr>
  </w:style>
  <w:style w:type="paragraph" w:customStyle="1" w:styleId="1">
    <w:name w:val="1"/>
    <w:basedOn w:val="Normal"/>
    <w:qFormat/>
    <w:rsid w:val="006C1E76"/>
    <w:pPr>
      <w:numPr>
        <w:numId w:val="11"/>
      </w:numPr>
      <w:spacing w:before="480" w:line="480" w:lineRule="auto"/>
      <w:jc w:val="both"/>
    </w:pPr>
    <w:rPr>
      <w:rFonts w:ascii="Arial" w:hAnsi="Arial"/>
      <w:iCs/>
      <w:snapToGrid/>
      <w:color w:val="000000"/>
      <w:sz w:val="24"/>
      <w:szCs w:val="22"/>
      <w:lang w:eastAsia="en-US"/>
    </w:rPr>
  </w:style>
  <w:style w:type="paragraph" w:customStyle="1" w:styleId="2">
    <w:name w:val="2"/>
    <w:basedOn w:val="1"/>
    <w:qFormat/>
    <w:rsid w:val="006C1E76"/>
    <w:pPr>
      <w:numPr>
        <w:ilvl w:val="1"/>
      </w:numPr>
      <w:spacing w:before="240"/>
    </w:pPr>
  </w:style>
  <w:style w:type="paragraph" w:customStyle="1" w:styleId="3">
    <w:name w:val="3"/>
    <w:basedOn w:val="2"/>
    <w:qFormat/>
    <w:rsid w:val="006C1E76"/>
    <w:pPr>
      <w:numPr>
        <w:ilvl w:val="2"/>
      </w:numPr>
    </w:pPr>
  </w:style>
  <w:style w:type="paragraph" w:customStyle="1" w:styleId="4">
    <w:name w:val="4"/>
    <w:basedOn w:val="Normal"/>
    <w:qFormat/>
    <w:rsid w:val="006C1E76"/>
    <w:pPr>
      <w:numPr>
        <w:ilvl w:val="3"/>
        <w:numId w:val="11"/>
      </w:numPr>
      <w:spacing w:before="240" w:line="480" w:lineRule="auto"/>
      <w:jc w:val="both"/>
    </w:pPr>
    <w:rPr>
      <w:rFonts w:ascii="Arial" w:hAnsi="Arial"/>
      <w:iCs/>
      <w:snapToGrid/>
      <w:color w:val="000000"/>
      <w:sz w:val="24"/>
      <w:szCs w:val="16"/>
    </w:rPr>
  </w:style>
  <w:style w:type="paragraph" w:customStyle="1" w:styleId="5">
    <w:name w:val="5"/>
    <w:basedOn w:val="4"/>
    <w:qFormat/>
    <w:rsid w:val="006C1E76"/>
    <w:pPr>
      <w:numPr>
        <w:ilvl w:val="4"/>
      </w:numPr>
    </w:pPr>
  </w:style>
  <w:style w:type="paragraph" w:styleId="DocumentMap">
    <w:name w:val="Document Map"/>
    <w:basedOn w:val="Normal"/>
    <w:link w:val="DocumentMapChar"/>
    <w:uiPriority w:val="99"/>
    <w:semiHidden/>
    <w:unhideWhenUsed/>
    <w:rsid w:val="00B004B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004B4"/>
    <w:rPr>
      <w:rFonts w:ascii="Lucida Grande" w:hAnsi="Lucida Grande" w:cs="Lucida Grande"/>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8783-F0EB-9F4C-9712-863DD3DE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2207</Words>
  <Characters>12581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Sec</dc:creator>
  <cp:lastModifiedBy>Pierre De Vos</cp:lastModifiedBy>
  <cp:revision>2</cp:revision>
  <cp:lastPrinted>2015-08-19T08:23:00Z</cp:lastPrinted>
  <dcterms:created xsi:type="dcterms:W3CDTF">2015-10-13T11:15:00Z</dcterms:created>
  <dcterms:modified xsi:type="dcterms:W3CDTF">2015-10-13T11:15:00Z</dcterms:modified>
</cp:coreProperties>
</file>